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B8A" w:rsidRPr="00BA74B9" w:rsidRDefault="00AD2B8A" w:rsidP="00E469DE">
      <w:pPr>
        <w:suppressAutoHyphens/>
        <w:ind w:right="-5"/>
        <w:jc w:val="center"/>
        <w:rPr>
          <w:b/>
          <w:lang w:val="en-US"/>
        </w:rPr>
      </w:pPr>
      <w:bookmarkStart w:id="0" w:name="bookmark3"/>
    </w:p>
    <w:p w:rsidR="00E469DE" w:rsidRPr="00BA74B9" w:rsidRDefault="00E469DE" w:rsidP="00E469DE">
      <w:pPr>
        <w:suppressAutoHyphens/>
        <w:ind w:right="-5"/>
        <w:jc w:val="center"/>
        <w:rPr>
          <w:b/>
        </w:rPr>
      </w:pPr>
      <w:r w:rsidRPr="00BA74B9">
        <w:rPr>
          <w:b/>
        </w:rPr>
        <w:t>ИНСТИТУТ ОБЩЕЙ ПРОФЕССИОНАЛЬНОЙ ПОДГОТОВКИ</w:t>
      </w:r>
    </w:p>
    <w:p w:rsidR="002223D3" w:rsidRPr="00BA74B9" w:rsidRDefault="00E469DE" w:rsidP="00E469DE">
      <w:pPr>
        <w:suppressAutoHyphens/>
        <w:ind w:right="-5"/>
        <w:jc w:val="center"/>
        <w:rPr>
          <w:b/>
        </w:rPr>
      </w:pPr>
      <w:r w:rsidRPr="00BA74B9">
        <w:rPr>
          <w:b/>
        </w:rPr>
        <w:t xml:space="preserve">Кафедра </w:t>
      </w:r>
      <w:proofErr w:type="spellStart"/>
      <w:r w:rsidRPr="00BA74B9">
        <w:rPr>
          <w:b/>
        </w:rPr>
        <w:t>ФиСН</w:t>
      </w:r>
      <w:proofErr w:type="spellEnd"/>
    </w:p>
    <w:tbl>
      <w:tblPr>
        <w:tblpPr w:leftFromText="180" w:rightFromText="180" w:vertAnchor="page" w:horzAnchor="margin" w:tblpY="946"/>
        <w:tblOverlap w:val="never"/>
        <w:tblW w:w="9498" w:type="dxa"/>
        <w:tblLayout w:type="fixed"/>
        <w:tblLook w:val="01E0" w:firstRow="1" w:lastRow="1" w:firstColumn="1" w:lastColumn="1" w:noHBand="0" w:noVBand="0"/>
      </w:tblPr>
      <w:tblGrid>
        <w:gridCol w:w="9498"/>
      </w:tblGrid>
      <w:tr w:rsidR="00BA74B9" w:rsidRPr="00BA74B9" w:rsidTr="008B535D">
        <w:tc>
          <w:tcPr>
            <w:tcW w:w="9498" w:type="dxa"/>
            <w:tcFitText/>
            <w:vAlign w:val="center"/>
          </w:tcPr>
          <w:p w:rsidR="00BE60F2" w:rsidRPr="00BA74B9" w:rsidRDefault="00BE60F2" w:rsidP="00E469DE">
            <w:pPr>
              <w:suppressAutoHyphens/>
              <w:jc w:val="center"/>
            </w:pPr>
            <w:r w:rsidRPr="00BA74B9">
              <w:rPr>
                <w:w w:val="98"/>
              </w:rPr>
              <w:t xml:space="preserve">МИНИСТЕРСТВО НАУКИ </w:t>
            </w:r>
            <w:r w:rsidR="00841D6C" w:rsidRPr="00BA74B9">
              <w:rPr>
                <w:w w:val="98"/>
              </w:rPr>
              <w:t xml:space="preserve">И ВЫСШЕГО ОБРАЗОВАНИЯ </w:t>
            </w:r>
            <w:r w:rsidRPr="00BA74B9">
              <w:rPr>
                <w:w w:val="98"/>
              </w:rPr>
              <w:t>РОССИЙСКОЙ ФЕДЕРАЦИ</w:t>
            </w:r>
            <w:r w:rsidRPr="00BA74B9">
              <w:rPr>
                <w:spacing w:val="15"/>
                <w:w w:val="98"/>
              </w:rPr>
              <w:t>И</w:t>
            </w:r>
          </w:p>
          <w:p w:rsidR="00BE60F2" w:rsidRPr="00BA74B9" w:rsidRDefault="00BE60F2" w:rsidP="00E469DE">
            <w:pPr>
              <w:suppressAutoHyphens/>
              <w:jc w:val="center"/>
              <w:rPr>
                <w:caps/>
              </w:rPr>
            </w:pPr>
            <w:r w:rsidRPr="00BA74B9">
              <w:rPr>
                <w:caps/>
                <w:w w:val="70"/>
              </w:rPr>
              <w:t>федеральное государственное АВТОНОМНОЕ образовательное учреждение высшего образовани</w:t>
            </w:r>
            <w:r w:rsidRPr="00BA74B9">
              <w:rPr>
                <w:caps/>
                <w:spacing w:val="71"/>
                <w:w w:val="70"/>
              </w:rPr>
              <w:t>я</w:t>
            </w:r>
          </w:p>
          <w:p w:rsidR="00BE60F2" w:rsidRPr="00BA74B9" w:rsidRDefault="00BE60F2" w:rsidP="00E469DE">
            <w:pPr>
              <w:suppressAutoHyphens/>
              <w:jc w:val="center"/>
              <w:rPr>
                <w:spacing w:val="20"/>
              </w:rPr>
            </w:pPr>
            <w:r w:rsidRPr="00BA74B9">
              <w:rPr>
                <w:spacing w:val="40"/>
              </w:rPr>
              <w:t>«Национальный исследовательский ядерный университет «МИФИ</w:t>
            </w:r>
            <w:r w:rsidRPr="00BA74B9">
              <w:rPr>
                <w:spacing w:val="-2"/>
              </w:rPr>
              <w:t>»</w:t>
            </w:r>
          </w:p>
        </w:tc>
      </w:tr>
      <w:tr w:rsidR="00BA74B9" w:rsidRPr="00BA74B9" w:rsidTr="008B535D">
        <w:tc>
          <w:tcPr>
            <w:tcW w:w="9498" w:type="dxa"/>
          </w:tcPr>
          <w:p w:rsidR="00BE60F2" w:rsidRPr="00BA74B9" w:rsidRDefault="00BE60F2" w:rsidP="00E469DE">
            <w:pPr>
              <w:suppressAutoHyphens/>
              <w:jc w:val="center"/>
              <w:rPr>
                <w:b/>
              </w:rPr>
            </w:pPr>
            <w:proofErr w:type="spellStart"/>
            <w:r w:rsidRPr="00BA74B9">
              <w:rPr>
                <w:b/>
              </w:rPr>
              <w:t>Обнинский</w:t>
            </w:r>
            <w:proofErr w:type="spellEnd"/>
            <w:r w:rsidRPr="00BA74B9">
              <w:rPr>
                <w:b/>
              </w:rPr>
              <w:t xml:space="preserve"> институт атомной энергетики – </w:t>
            </w:r>
          </w:p>
          <w:p w:rsidR="000C62D4" w:rsidRPr="00BA74B9" w:rsidRDefault="00BE60F2" w:rsidP="00E469DE">
            <w:pPr>
              <w:suppressAutoHyphens/>
              <w:jc w:val="center"/>
            </w:pPr>
            <w:r w:rsidRPr="00BA74B9">
              <w:t>филиал федерального государственного автономного образовательного учреждения высшего образования</w:t>
            </w:r>
          </w:p>
          <w:p w:rsidR="00BE60F2" w:rsidRPr="00BA74B9" w:rsidRDefault="00BE60F2" w:rsidP="00E469DE">
            <w:pPr>
              <w:suppressAutoHyphens/>
              <w:jc w:val="center"/>
            </w:pPr>
            <w:r w:rsidRPr="00BA74B9">
              <w:t>«Национальный исследовательский ядерный университет «МИФИ»</w:t>
            </w:r>
          </w:p>
          <w:p w:rsidR="00BE60F2" w:rsidRPr="00BA74B9" w:rsidRDefault="00BE60F2" w:rsidP="00E469DE">
            <w:pPr>
              <w:suppressAutoHyphens/>
              <w:spacing w:line="240" w:lineRule="atLeast"/>
              <w:jc w:val="center"/>
            </w:pPr>
            <w:r w:rsidRPr="00BA74B9">
              <w:rPr>
                <w:b/>
              </w:rPr>
              <w:t>(ИАТЭ НИЯУ МИФИ)</w:t>
            </w:r>
          </w:p>
        </w:tc>
      </w:tr>
    </w:tbl>
    <w:p w:rsidR="00AD2B8A" w:rsidRPr="00BA74B9" w:rsidRDefault="00AD2B8A" w:rsidP="00E469DE">
      <w:pPr>
        <w:suppressAutoHyphens/>
        <w:rPr>
          <w:b/>
        </w:rPr>
      </w:pPr>
    </w:p>
    <w:p w:rsidR="002223D3" w:rsidRPr="00BA74B9" w:rsidRDefault="002223D3" w:rsidP="00E469DE">
      <w:pPr>
        <w:suppressAutoHyphens/>
        <w:rPr>
          <w:b/>
        </w:rPr>
      </w:pPr>
    </w:p>
    <w:p w:rsidR="002223D3" w:rsidRPr="00BA74B9" w:rsidRDefault="002223D3" w:rsidP="00E469DE">
      <w:pPr>
        <w:suppressAutoHyphens/>
        <w:rPr>
          <w:b/>
        </w:rPr>
      </w:pPr>
    </w:p>
    <w:tbl>
      <w:tblPr>
        <w:tblW w:w="4536" w:type="dxa"/>
        <w:tblInd w:w="4962" w:type="dxa"/>
        <w:tblLayout w:type="fixed"/>
        <w:tblLook w:val="0000" w:firstRow="0" w:lastRow="0" w:firstColumn="0" w:lastColumn="0" w:noHBand="0" w:noVBand="0"/>
      </w:tblPr>
      <w:tblGrid>
        <w:gridCol w:w="4536"/>
      </w:tblGrid>
      <w:tr w:rsidR="00BA74B9" w:rsidRPr="00BA74B9" w:rsidTr="008B535D">
        <w:trPr>
          <w:cantSplit/>
        </w:trPr>
        <w:tc>
          <w:tcPr>
            <w:tcW w:w="4536" w:type="dxa"/>
          </w:tcPr>
          <w:p w:rsidR="00E469DE" w:rsidRPr="00BA74B9" w:rsidRDefault="00E469DE" w:rsidP="00E469DE">
            <w:pPr>
              <w:suppressAutoHyphens/>
            </w:pPr>
            <w:r w:rsidRPr="00BA74B9">
              <w:t xml:space="preserve">Утверждено на заседании </w:t>
            </w:r>
          </w:p>
        </w:tc>
      </w:tr>
      <w:tr w:rsidR="00BA74B9" w:rsidRPr="00BA74B9" w:rsidTr="008B535D">
        <w:trPr>
          <w:cantSplit/>
        </w:trPr>
        <w:tc>
          <w:tcPr>
            <w:tcW w:w="4536" w:type="dxa"/>
          </w:tcPr>
          <w:p w:rsidR="00E469DE" w:rsidRPr="00BA74B9" w:rsidRDefault="00E469DE" w:rsidP="00E469DE">
            <w:pPr>
              <w:suppressAutoHyphens/>
            </w:pPr>
            <w:r w:rsidRPr="00BA74B9">
              <w:t>Ученого совета ИАТЭ НИЯУ МИФИ</w:t>
            </w:r>
          </w:p>
        </w:tc>
      </w:tr>
      <w:tr w:rsidR="00E469DE" w:rsidRPr="00BA74B9" w:rsidTr="008B535D">
        <w:trPr>
          <w:cantSplit/>
          <w:trHeight w:val="80"/>
        </w:trPr>
        <w:tc>
          <w:tcPr>
            <w:tcW w:w="4536" w:type="dxa"/>
          </w:tcPr>
          <w:p w:rsidR="00E469DE" w:rsidRPr="00BA74B9" w:rsidRDefault="00E469DE" w:rsidP="00E469DE">
            <w:pPr>
              <w:suppressAutoHyphens/>
            </w:pPr>
            <w:r w:rsidRPr="00BA74B9">
              <w:t>Протокол от 24.04.2023 № 23.4</w:t>
            </w:r>
          </w:p>
        </w:tc>
      </w:tr>
    </w:tbl>
    <w:p w:rsidR="00B330A7" w:rsidRPr="00BA74B9" w:rsidRDefault="00B330A7" w:rsidP="00BA74B9">
      <w:pPr>
        <w:suppressAutoHyphens/>
      </w:pPr>
    </w:p>
    <w:p w:rsidR="00B330A7" w:rsidRPr="00BA74B9" w:rsidRDefault="005B7A37" w:rsidP="00E469DE">
      <w:pPr>
        <w:suppressAutoHyphens/>
        <w:jc w:val="center"/>
        <w:rPr>
          <w:b/>
        </w:rPr>
      </w:pPr>
      <w:r w:rsidRPr="00BA74B9">
        <w:rPr>
          <w:b/>
        </w:rPr>
        <w:t xml:space="preserve">МЕТОДИЧЕСКИЕ </w:t>
      </w:r>
      <w:r w:rsidR="00AF41C2" w:rsidRPr="00BA74B9">
        <w:rPr>
          <w:b/>
        </w:rPr>
        <w:t>РЕКОМЕНДАЦИИ</w:t>
      </w:r>
    </w:p>
    <w:p w:rsidR="005B7A37" w:rsidRPr="00BA74B9" w:rsidRDefault="00AF41C2" w:rsidP="00E469DE">
      <w:pPr>
        <w:suppressAutoHyphens/>
        <w:jc w:val="center"/>
        <w:rPr>
          <w:b/>
        </w:rPr>
      </w:pPr>
      <w:r w:rsidRPr="00BA74B9">
        <w:rPr>
          <w:b/>
        </w:rPr>
        <w:t xml:space="preserve">для </w:t>
      </w:r>
      <w:r w:rsidR="008B7A93" w:rsidRPr="00BA74B9">
        <w:rPr>
          <w:b/>
        </w:rPr>
        <w:t>преподавателя</w:t>
      </w:r>
    </w:p>
    <w:p w:rsidR="005B7A37" w:rsidRPr="00BA74B9" w:rsidRDefault="00AF41C2" w:rsidP="00E469DE">
      <w:pPr>
        <w:suppressAutoHyphens/>
        <w:jc w:val="center"/>
        <w:rPr>
          <w:b/>
        </w:rPr>
      </w:pPr>
      <w:r w:rsidRPr="00BA74B9">
        <w:rPr>
          <w:b/>
        </w:rPr>
        <w:t xml:space="preserve">по </w:t>
      </w:r>
      <w:r w:rsidR="005B7A37" w:rsidRPr="00BA74B9">
        <w:rPr>
          <w:b/>
        </w:rPr>
        <w:t>дисциплин</w:t>
      </w:r>
      <w:r w:rsidR="008B7A93" w:rsidRPr="00BA74B9">
        <w:rPr>
          <w:b/>
        </w:rPr>
        <w:t>е</w:t>
      </w:r>
    </w:p>
    <w:p w:rsidR="00B330A7" w:rsidRPr="00BA74B9" w:rsidRDefault="00B330A7" w:rsidP="00E469DE">
      <w:pPr>
        <w:suppressAutoHyphens/>
      </w:pPr>
    </w:p>
    <w:p w:rsidR="00B330A7" w:rsidRPr="00BA74B9" w:rsidRDefault="00B330A7" w:rsidP="00E469DE">
      <w:pPr>
        <w:suppressAutoHyphens/>
      </w:pPr>
    </w:p>
    <w:tbl>
      <w:tblPr>
        <w:tblW w:w="0" w:type="auto"/>
        <w:tblLook w:val="04A0" w:firstRow="1" w:lastRow="0" w:firstColumn="1" w:lastColumn="0" w:noHBand="0" w:noVBand="1"/>
      </w:tblPr>
      <w:tblGrid>
        <w:gridCol w:w="9569"/>
      </w:tblGrid>
      <w:tr w:rsidR="00BA74B9" w:rsidRPr="00BA74B9" w:rsidTr="00131FB4">
        <w:tc>
          <w:tcPr>
            <w:tcW w:w="9569" w:type="dxa"/>
            <w:tcBorders>
              <w:bottom w:val="single" w:sz="4" w:space="0" w:color="auto"/>
            </w:tcBorders>
          </w:tcPr>
          <w:p w:rsidR="00B330A7" w:rsidRPr="00BA74B9" w:rsidRDefault="00E469DE" w:rsidP="00E469DE">
            <w:pPr>
              <w:suppressAutoHyphens/>
              <w:jc w:val="center"/>
            </w:pPr>
            <w:r w:rsidRPr="00BA74B9">
              <w:t>ОСНОВЫ РОССИЙСКОЙ ГОСУДАРСТВЕННОСТИ</w:t>
            </w:r>
          </w:p>
        </w:tc>
      </w:tr>
      <w:tr w:rsidR="00BA74B9" w:rsidRPr="00BA74B9" w:rsidTr="00131FB4">
        <w:tc>
          <w:tcPr>
            <w:tcW w:w="9569" w:type="dxa"/>
            <w:tcBorders>
              <w:top w:val="single" w:sz="4" w:space="0" w:color="auto"/>
            </w:tcBorders>
          </w:tcPr>
          <w:p w:rsidR="00B330A7" w:rsidRPr="00BA74B9" w:rsidRDefault="00B330A7" w:rsidP="00E469DE">
            <w:pPr>
              <w:suppressAutoHyphens/>
              <w:jc w:val="center"/>
              <w:rPr>
                <w:i/>
              </w:rPr>
            </w:pPr>
            <w:r w:rsidRPr="00BA74B9">
              <w:rPr>
                <w:i/>
              </w:rPr>
              <w:t>название дисциплины</w:t>
            </w:r>
          </w:p>
        </w:tc>
      </w:tr>
      <w:tr w:rsidR="00BA74B9" w:rsidRPr="00BA74B9" w:rsidTr="00131FB4">
        <w:tc>
          <w:tcPr>
            <w:tcW w:w="9569" w:type="dxa"/>
          </w:tcPr>
          <w:p w:rsidR="00B330A7" w:rsidRPr="00BA74B9" w:rsidRDefault="00B330A7" w:rsidP="00E469DE">
            <w:pPr>
              <w:suppressAutoHyphens/>
            </w:pPr>
          </w:p>
        </w:tc>
      </w:tr>
      <w:tr w:rsidR="00BA74B9" w:rsidRPr="00BA74B9" w:rsidTr="00131FB4">
        <w:tc>
          <w:tcPr>
            <w:tcW w:w="9569" w:type="dxa"/>
          </w:tcPr>
          <w:p w:rsidR="00131FB4" w:rsidRPr="00BA74B9" w:rsidRDefault="00131FB4" w:rsidP="00E469DE">
            <w:pPr>
              <w:suppressAutoHyphens/>
              <w:jc w:val="center"/>
            </w:pPr>
            <w:r w:rsidRPr="00BA74B9">
              <w:t>для студентов специальности подготовки</w:t>
            </w:r>
          </w:p>
        </w:tc>
      </w:tr>
      <w:tr w:rsidR="00BA74B9" w:rsidRPr="00BA74B9" w:rsidTr="00131FB4">
        <w:tc>
          <w:tcPr>
            <w:tcW w:w="9569" w:type="dxa"/>
          </w:tcPr>
          <w:p w:rsidR="00131FB4" w:rsidRPr="00BA74B9" w:rsidRDefault="00131FB4" w:rsidP="00E469DE">
            <w:pPr>
              <w:suppressAutoHyphens/>
            </w:pPr>
          </w:p>
        </w:tc>
      </w:tr>
      <w:tr w:rsidR="00BA74B9" w:rsidRPr="00BA74B9" w:rsidTr="00E469DE">
        <w:tc>
          <w:tcPr>
            <w:tcW w:w="9569" w:type="dxa"/>
          </w:tcPr>
          <w:p w:rsidR="00E469DE" w:rsidRPr="00BA74B9" w:rsidRDefault="00E469DE" w:rsidP="00E469DE">
            <w:pPr>
              <w:suppressAutoHyphens/>
              <w:jc w:val="center"/>
            </w:pPr>
            <w:r w:rsidRPr="00BA74B9">
              <w:t>для студентов направлений подготовки</w:t>
            </w:r>
          </w:p>
        </w:tc>
      </w:tr>
      <w:tr w:rsidR="00BA74B9" w:rsidRPr="00BA74B9" w:rsidTr="00E469DE">
        <w:tc>
          <w:tcPr>
            <w:tcW w:w="9569" w:type="dxa"/>
          </w:tcPr>
          <w:p w:rsidR="00E469DE" w:rsidRPr="00BA74B9" w:rsidRDefault="00E469DE" w:rsidP="00E469DE">
            <w:pPr>
              <w:suppressAutoHyphens/>
            </w:pPr>
          </w:p>
        </w:tc>
      </w:tr>
      <w:tr w:rsidR="00BA74B9" w:rsidRPr="00BA74B9" w:rsidTr="00E469DE">
        <w:tc>
          <w:tcPr>
            <w:tcW w:w="9569" w:type="dxa"/>
            <w:tcBorders>
              <w:bottom w:val="single" w:sz="4" w:space="0" w:color="auto"/>
            </w:tcBorders>
          </w:tcPr>
          <w:p w:rsidR="00E469DE" w:rsidRPr="00BA74B9" w:rsidRDefault="00E469DE" w:rsidP="00E469DE">
            <w:pPr>
              <w:suppressAutoHyphens/>
            </w:pPr>
            <w:r w:rsidRPr="00BA74B9">
              <w:t>14.05.01</w:t>
            </w:r>
            <w:r w:rsidRPr="00BA74B9">
              <w:tab/>
              <w:t>Ядерные реакторы и материалы</w:t>
            </w:r>
          </w:p>
          <w:p w:rsidR="00E469DE" w:rsidRPr="00BA74B9" w:rsidRDefault="00E469DE" w:rsidP="00E469DE">
            <w:pPr>
              <w:suppressAutoHyphens/>
            </w:pPr>
            <w:r w:rsidRPr="00BA74B9">
              <w:t>14.03.02</w:t>
            </w:r>
            <w:r w:rsidRPr="00BA74B9">
              <w:tab/>
              <w:t>Ядерные физика и технологии</w:t>
            </w:r>
          </w:p>
          <w:p w:rsidR="00E469DE" w:rsidRPr="00BA74B9" w:rsidRDefault="00E469DE" w:rsidP="00E469DE">
            <w:pPr>
              <w:suppressAutoHyphens/>
            </w:pPr>
            <w:r w:rsidRPr="00BA74B9">
              <w:t>14.05.04</w:t>
            </w:r>
            <w:r w:rsidRPr="00BA74B9">
              <w:tab/>
              <w:t>Электроника и автоматика физических установок</w:t>
            </w:r>
          </w:p>
          <w:p w:rsidR="00E469DE" w:rsidRPr="00BA74B9" w:rsidRDefault="00E469DE" w:rsidP="00E469DE">
            <w:pPr>
              <w:suppressAutoHyphens/>
            </w:pPr>
            <w:r w:rsidRPr="00BA74B9">
              <w:t>14.05.02</w:t>
            </w:r>
            <w:r w:rsidRPr="00BA74B9">
              <w:tab/>
              <w:t>Атомные станции: проектирование, эксплуатация и инжиниринг</w:t>
            </w:r>
          </w:p>
          <w:p w:rsidR="00E469DE" w:rsidRPr="00BA74B9" w:rsidRDefault="00E469DE" w:rsidP="00E469DE">
            <w:pPr>
              <w:suppressAutoHyphens/>
            </w:pPr>
            <w:r w:rsidRPr="00BA74B9">
              <w:t>12.03.01</w:t>
            </w:r>
            <w:r w:rsidRPr="00BA74B9">
              <w:tab/>
              <w:t>Приборостроение</w:t>
            </w:r>
          </w:p>
          <w:p w:rsidR="00E469DE" w:rsidRPr="00BA74B9" w:rsidRDefault="00E469DE" w:rsidP="00E469DE">
            <w:pPr>
              <w:suppressAutoHyphens/>
            </w:pPr>
            <w:r w:rsidRPr="00BA74B9">
              <w:t>01.03.02</w:t>
            </w:r>
            <w:r w:rsidRPr="00BA74B9">
              <w:tab/>
              <w:t>Прикладная математика и информатика</w:t>
            </w:r>
          </w:p>
          <w:p w:rsidR="00E469DE" w:rsidRPr="00BA74B9" w:rsidRDefault="00E469DE" w:rsidP="00E469DE">
            <w:pPr>
              <w:suppressAutoHyphens/>
            </w:pPr>
            <w:r w:rsidRPr="00BA74B9">
              <w:t>14.03.01</w:t>
            </w:r>
            <w:r w:rsidRPr="00BA74B9">
              <w:tab/>
              <w:t>Ядерная энергетика и теплофизика</w:t>
            </w:r>
          </w:p>
          <w:p w:rsidR="00E469DE" w:rsidRPr="00BA74B9" w:rsidRDefault="00E469DE" w:rsidP="00E469DE">
            <w:pPr>
              <w:suppressAutoHyphens/>
            </w:pPr>
            <w:r w:rsidRPr="00BA74B9">
              <w:t>38.03.01</w:t>
            </w:r>
            <w:r w:rsidRPr="00BA74B9">
              <w:tab/>
              <w:t>Экономика</w:t>
            </w:r>
          </w:p>
          <w:p w:rsidR="00E469DE" w:rsidRPr="00BA74B9" w:rsidRDefault="00E469DE" w:rsidP="00E469DE">
            <w:pPr>
              <w:suppressAutoHyphens/>
            </w:pPr>
            <w:r w:rsidRPr="00BA74B9">
              <w:t>38.03.02</w:t>
            </w:r>
            <w:r w:rsidRPr="00BA74B9">
              <w:tab/>
              <w:t>Менеджмент</w:t>
            </w:r>
          </w:p>
          <w:p w:rsidR="00E469DE" w:rsidRPr="00BA74B9" w:rsidRDefault="00E469DE" w:rsidP="00E469DE">
            <w:pPr>
              <w:suppressAutoHyphens/>
            </w:pPr>
            <w:r w:rsidRPr="00BA74B9">
              <w:t>38.03.05</w:t>
            </w:r>
            <w:r w:rsidRPr="00BA74B9">
              <w:tab/>
              <w:t>Бизнес-информатика</w:t>
            </w:r>
          </w:p>
          <w:p w:rsidR="00E469DE" w:rsidRPr="00BA74B9" w:rsidRDefault="00E469DE" w:rsidP="00E469DE">
            <w:pPr>
              <w:suppressAutoHyphens/>
            </w:pPr>
            <w:r w:rsidRPr="00BA74B9">
              <w:t>38.03.02</w:t>
            </w:r>
            <w:r w:rsidRPr="00BA74B9">
              <w:tab/>
              <w:t>Менеджмент</w:t>
            </w:r>
          </w:p>
          <w:p w:rsidR="00E469DE" w:rsidRPr="00BA74B9" w:rsidRDefault="00E469DE" w:rsidP="00E469DE">
            <w:pPr>
              <w:suppressAutoHyphens/>
            </w:pPr>
            <w:r w:rsidRPr="00BA74B9">
              <w:t>09.04.02</w:t>
            </w:r>
            <w:r w:rsidRPr="00BA74B9">
              <w:tab/>
              <w:t>Информационные системы и технологии</w:t>
            </w:r>
          </w:p>
          <w:p w:rsidR="00E469DE" w:rsidRPr="00BA74B9" w:rsidRDefault="00E469DE" w:rsidP="00E469DE">
            <w:pPr>
              <w:suppressAutoHyphens/>
            </w:pPr>
            <w:r w:rsidRPr="00BA74B9">
              <w:t>09.06.01</w:t>
            </w:r>
            <w:r w:rsidRPr="00BA74B9">
              <w:tab/>
              <w:t>Информатика и вычислительная техника</w:t>
            </w:r>
          </w:p>
          <w:p w:rsidR="00E469DE" w:rsidRPr="00BA74B9" w:rsidRDefault="00E469DE" w:rsidP="00E469DE">
            <w:pPr>
              <w:suppressAutoHyphens/>
            </w:pPr>
            <w:r w:rsidRPr="00BA74B9">
              <w:t>22.03.01</w:t>
            </w:r>
            <w:r w:rsidRPr="00BA74B9">
              <w:tab/>
              <w:t>Материаловедение и технологии материалов</w:t>
            </w:r>
          </w:p>
          <w:p w:rsidR="00E469DE" w:rsidRPr="00BA74B9" w:rsidRDefault="00E469DE" w:rsidP="00E469DE">
            <w:pPr>
              <w:suppressAutoHyphens/>
            </w:pPr>
            <w:r w:rsidRPr="00BA74B9">
              <w:t>31.05.01</w:t>
            </w:r>
            <w:r w:rsidRPr="00BA74B9">
              <w:tab/>
              <w:t>Лечебное дело</w:t>
            </w:r>
          </w:p>
          <w:p w:rsidR="00E469DE" w:rsidRPr="00BA74B9" w:rsidRDefault="00E469DE" w:rsidP="00E469DE">
            <w:pPr>
              <w:suppressAutoHyphens/>
            </w:pPr>
            <w:r w:rsidRPr="00BA74B9">
              <w:t>04.03.01</w:t>
            </w:r>
            <w:r w:rsidRPr="00BA74B9">
              <w:tab/>
              <w:t>Химия</w:t>
            </w:r>
          </w:p>
          <w:p w:rsidR="00E469DE" w:rsidRPr="00BA74B9" w:rsidRDefault="00E469DE" w:rsidP="00E469DE">
            <w:pPr>
              <w:suppressAutoHyphens/>
            </w:pPr>
            <w:r w:rsidRPr="00BA74B9">
              <w:t>06.03.01</w:t>
            </w:r>
            <w:r w:rsidRPr="00BA74B9">
              <w:tab/>
              <w:t>Биология</w:t>
            </w:r>
          </w:p>
          <w:p w:rsidR="00E469DE" w:rsidRPr="00BA74B9" w:rsidRDefault="00E469DE" w:rsidP="00E469DE">
            <w:pPr>
              <w:suppressAutoHyphens/>
            </w:pPr>
            <w:r w:rsidRPr="00BA74B9">
              <w:t>04.03.02</w:t>
            </w:r>
            <w:r w:rsidRPr="00BA74B9">
              <w:tab/>
              <w:t>Химия, физика и механика материалов</w:t>
            </w:r>
          </w:p>
          <w:p w:rsidR="00E469DE" w:rsidRPr="00BA74B9" w:rsidRDefault="00E469DE" w:rsidP="00E469DE">
            <w:pPr>
              <w:suppressAutoHyphens/>
            </w:pPr>
            <w:r w:rsidRPr="00BA74B9">
              <w:t>03.03.02</w:t>
            </w:r>
            <w:r w:rsidRPr="00BA74B9">
              <w:tab/>
              <w:t>Физика</w:t>
            </w:r>
          </w:p>
        </w:tc>
      </w:tr>
      <w:tr w:rsidR="00BA74B9" w:rsidRPr="00BA74B9" w:rsidTr="00131FB4">
        <w:tc>
          <w:tcPr>
            <w:tcW w:w="9569" w:type="dxa"/>
          </w:tcPr>
          <w:p w:rsidR="00E469DE" w:rsidRPr="00BA74B9" w:rsidRDefault="00E469DE" w:rsidP="00E469DE">
            <w:pPr>
              <w:suppressAutoHyphens/>
              <w:jc w:val="center"/>
            </w:pPr>
            <w:r w:rsidRPr="00BA74B9">
              <w:t>для студентов направлений подготовки</w:t>
            </w:r>
          </w:p>
        </w:tc>
      </w:tr>
      <w:tr w:rsidR="00BA74B9" w:rsidRPr="00BA74B9" w:rsidTr="00131FB4">
        <w:tc>
          <w:tcPr>
            <w:tcW w:w="9569" w:type="dxa"/>
          </w:tcPr>
          <w:p w:rsidR="00E469DE" w:rsidRPr="00BA74B9" w:rsidRDefault="00E469DE" w:rsidP="00E469DE">
            <w:pPr>
              <w:suppressAutoHyphens/>
            </w:pPr>
          </w:p>
        </w:tc>
      </w:tr>
      <w:tr w:rsidR="00BA74B9" w:rsidRPr="00BA74B9" w:rsidTr="00BA74B9">
        <w:trPr>
          <w:trHeight w:val="80"/>
        </w:trPr>
        <w:tc>
          <w:tcPr>
            <w:tcW w:w="9569" w:type="dxa"/>
          </w:tcPr>
          <w:p w:rsidR="00131FB4" w:rsidRPr="00BA74B9" w:rsidRDefault="00131FB4" w:rsidP="00E469DE">
            <w:pPr>
              <w:suppressAutoHyphens/>
              <w:jc w:val="center"/>
            </w:pPr>
            <w:r w:rsidRPr="00BA74B9">
              <w:t>Форма обучения: очная</w:t>
            </w:r>
          </w:p>
        </w:tc>
      </w:tr>
    </w:tbl>
    <w:p w:rsidR="00680B60" w:rsidRDefault="00B330A7" w:rsidP="00680B60">
      <w:pPr>
        <w:suppressAutoHyphens/>
        <w:spacing w:line="276" w:lineRule="auto"/>
        <w:jc w:val="center"/>
        <w:rPr>
          <w:rStyle w:val="FontStyle140"/>
          <w:sz w:val="24"/>
          <w:szCs w:val="24"/>
        </w:rPr>
      </w:pPr>
      <w:r w:rsidRPr="00BA74B9">
        <w:rPr>
          <w:b/>
        </w:rPr>
        <w:t>г. Обнинск 20</w:t>
      </w:r>
      <w:r w:rsidR="00E469DE" w:rsidRPr="00BA74B9">
        <w:rPr>
          <w:b/>
        </w:rPr>
        <w:t>23</w:t>
      </w:r>
      <w:r w:rsidRPr="00BA74B9">
        <w:rPr>
          <w:b/>
        </w:rPr>
        <w:t xml:space="preserve"> г.</w:t>
      </w:r>
    </w:p>
    <w:p w:rsidR="008B535D" w:rsidRPr="00680B60" w:rsidRDefault="008B535D" w:rsidP="00680B60">
      <w:pPr>
        <w:suppressAutoHyphens/>
        <w:spacing w:line="276" w:lineRule="auto"/>
        <w:jc w:val="center"/>
        <w:rPr>
          <w:b/>
          <w:bCs/>
        </w:rPr>
      </w:pPr>
      <w:r w:rsidRPr="00BA74B9">
        <w:rPr>
          <w:b/>
        </w:rPr>
        <w:lastRenderedPageBreak/>
        <w:t>ВВЕДЕНИЕ</w:t>
      </w:r>
    </w:p>
    <w:p w:rsidR="008B535D" w:rsidRPr="00BA74B9" w:rsidRDefault="008B535D" w:rsidP="00BA74B9">
      <w:pPr>
        <w:shd w:val="clear" w:color="auto" w:fill="FFFFFF"/>
        <w:suppressAutoHyphens/>
      </w:pPr>
    </w:p>
    <w:p w:rsidR="008B535D" w:rsidRPr="00BA74B9" w:rsidRDefault="00E92294" w:rsidP="00E469DE">
      <w:pPr>
        <w:shd w:val="clear" w:color="auto" w:fill="FFFFFF"/>
        <w:suppressAutoHyphens/>
        <w:ind w:firstLine="709"/>
        <w:jc w:val="both"/>
      </w:pPr>
      <w:r w:rsidRPr="00BA74B9">
        <w:t xml:space="preserve">Методические рекомендации </w:t>
      </w:r>
      <w:r w:rsidR="00AF41C2" w:rsidRPr="00BA74B9">
        <w:t xml:space="preserve">для </w:t>
      </w:r>
      <w:r w:rsidR="004D5AAD" w:rsidRPr="00BA74B9">
        <w:t>преподавателей по</w:t>
      </w:r>
      <w:r w:rsidRPr="00BA74B9">
        <w:t xml:space="preserve"> дисциплин</w:t>
      </w:r>
      <w:r w:rsidR="004D5AAD" w:rsidRPr="00BA74B9">
        <w:t>е</w:t>
      </w:r>
      <w:r w:rsidRPr="00BA74B9">
        <w:t xml:space="preserve"> «</w:t>
      </w:r>
      <w:r w:rsidR="00E469DE" w:rsidRPr="00BA74B9">
        <w:t>Основы российской государственности</w:t>
      </w:r>
      <w:r w:rsidRPr="00BA74B9">
        <w:t xml:space="preserve">» представляют собой комплекс рекомендаций и разъяснений, позволяющих </w:t>
      </w:r>
      <w:r w:rsidR="004D5AAD" w:rsidRPr="00BA74B9">
        <w:t>преподавателю</w:t>
      </w:r>
      <w:r w:rsidRPr="00BA74B9">
        <w:t xml:space="preserve"> оптимальным образом организовать процесс </w:t>
      </w:r>
      <w:r w:rsidR="004D5AAD" w:rsidRPr="00BA74B9">
        <w:t>обучения</w:t>
      </w:r>
      <w:r w:rsidRPr="00BA74B9">
        <w:t xml:space="preserve"> </w:t>
      </w:r>
      <w:r w:rsidR="004D5AAD" w:rsidRPr="00BA74B9">
        <w:t xml:space="preserve">по </w:t>
      </w:r>
      <w:r w:rsidRPr="00BA74B9">
        <w:t>данной дисциплин</w:t>
      </w:r>
      <w:r w:rsidR="004D5AAD" w:rsidRPr="00BA74B9">
        <w:t>е</w:t>
      </w:r>
      <w:r w:rsidR="008B535D" w:rsidRPr="00BA74B9">
        <w:t>.</w:t>
      </w:r>
    </w:p>
    <w:p w:rsidR="009633F1" w:rsidRDefault="009633F1" w:rsidP="00E469DE">
      <w:pPr>
        <w:widowControl/>
        <w:suppressAutoHyphens/>
        <w:autoSpaceDE/>
        <w:autoSpaceDN/>
        <w:adjustRightInd/>
        <w:ind w:firstLine="708"/>
        <w:jc w:val="both"/>
        <w:rPr>
          <w:lang w:eastAsia="en-US"/>
        </w:rPr>
      </w:pPr>
      <w:proofErr w:type="gramStart"/>
      <w:r w:rsidRPr="009633F1">
        <w:rPr>
          <w:lang w:eastAsia="en-US"/>
        </w:rPr>
        <w:t>Целью преподавания дисциплины «Основы российской государственности» является 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самобытность его политической организации и сопряжение индивидуального достоинства и успеха с</w:t>
      </w:r>
      <w:proofErr w:type="gramEnd"/>
      <w:r w:rsidRPr="009633F1">
        <w:rPr>
          <w:lang w:eastAsia="en-US"/>
        </w:rPr>
        <w:t xml:space="preserve"> общественным прогрессом и политической стабильностью своей Родины.</w:t>
      </w:r>
    </w:p>
    <w:p w:rsidR="00280408" w:rsidRPr="00BA74B9" w:rsidRDefault="00280408" w:rsidP="00E469DE">
      <w:pPr>
        <w:widowControl/>
        <w:suppressAutoHyphens/>
        <w:autoSpaceDE/>
        <w:autoSpaceDN/>
        <w:adjustRightInd/>
        <w:ind w:firstLine="708"/>
        <w:jc w:val="both"/>
        <w:rPr>
          <w:lang w:eastAsia="en-US"/>
        </w:rPr>
      </w:pPr>
      <w:r w:rsidRPr="00BA74B9">
        <w:rPr>
          <w:lang w:eastAsia="en-US"/>
        </w:rPr>
        <w:t xml:space="preserve">Задачи дисциплины: </w:t>
      </w:r>
    </w:p>
    <w:p w:rsidR="00E469DE" w:rsidRPr="00BA74B9" w:rsidRDefault="00E469DE" w:rsidP="00E469DE">
      <w:pPr>
        <w:pStyle w:val="a5"/>
        <w:numPr>
          <w:ilvl w:val="0"/>
          <w:numId w:val="25"/>
        </w:numPr>
        <w:shd w:val="clear" w:color="auto" w:fill="FFFFFF"/>
        <w:suppressAutoHyphens/>
        <w:ind w:left="709" w:hanging="709"/>
        <w:jc w:val="both"/>
      </w:pPr>
      <w:r w:rsidRPr="00BA74B9">
        <w:t>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rsidR="00E469DE" w:rsidRPr="00BA74B9" w:rsidRDefault="00E469DE" w:rsidP="00E469DE">
      <w:pPr>
        <w:pStyle w:val="a5"/>
        <w:numPr>
          <w:ilvl w:val="0"/>
          <w:numId w:val="25"/>
        </w:numPr>
        <w:shd w:val="clear" w:color="auto" w:fill="FFFFFF"/>
        <w:suppressAutoHyphens/>
        <w:ind w:left="709" w:hanging="709"/>
        <w:jc w:val="both"/>
      </w:pPr>
      <w:r w:rsidRPr="00BA74B9">
        <w:t>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rsidR="00E469DE" w:rsidRPr="00BA74B9" w:rsidRDefault="00E469DE" w:rsidP="00E469DE">
      <w:pPr>
        <w:pStyle w:val="a5"/>
        <w:numPr>
          <w:ilvl w:val="0"/>
          <w:numId w:val="25"/>
        </w:numPr>
        <w:shd w:val="clear" w:color="auto" w:fill="FFFFFF"/>
        <w:suppressAutoHyphens/>
        <w:ind w:left="709" w:hanging="709"/>
        <w:jc w:val="both"/>
      </w:pPr>
      <w:r w:rsidRPr="00BA74B9">
        <w:t>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rsidR="00E469DE" w:rsidRPr="00BA74B9" w:rsidRDefault="00E469DE" w:rsidP="00E469DE">
      <w:pPr>
        <w:pStyle w:val="a5"/>
        <w:numPr>
          <w:ilvl w:val="0"/>
          <w:numId w:val="25"/>
        </w:numPr>
        <w:shd w:val="clear" w:color="auto" w:fill="FFFFFF"/>
        <w:suppressAutoHyphens/>
        <w:ind w:left="709" w:hanging="709"/>
        <w:jc w:val="both"/>
      </w:pPr>
      <w:r w:rsidRPr="00BA74B9">
        <w:t>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rsidR="00E469DE" w:rsidRPr="00BA74B9" w:rsidRDefault="00E469DE" w:rsidP="00E469DE">
      <w:pPr>
        <w:pStyle w:val="a5"/>
        <w:numPr>
          <w:ilvl w:val="0"/>
          <w:numId w:val="25"/>
        </w:numPr>
        <w:shd w:val="clear" w:color="auto" w:fill="FFFFFF"/>
        <w:suppressAutoHyphens/>
        <w:ind w:left="709" w:hanging="709"/>
        <w:jc w:val="both"/>
      </w:pPr>
      <w:r w:rsidRPr="00BA74B9">
        <w:t xml:space="preserve">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Pr="00BA74B9">
        <w:t>поливариантность</w:t>
      </w:r>
      <w:proofErr w:type="spellEnd"/>
      <w:r w:rsidRPr="00BA74B9">
        <w:t xml:space="preserve"> взаимоотношений российского государства и общества в федеративном измерении;</w:t>
      </w:r>
    </w:p>
    <w:p w:rsidR="00E469DE" w:rsidRPr="00BA74B9" w:rsidRDefault="00E469DE" w:rsidP="00E469DE">
      <w:pPr>
        <w:pStyle w:val="a5"/>
        <w:numPr>
          <w:ilvl w:val="0"/>
          <w:numId w:val="25"/>
        </w:numPr>
        <w:shd w:val="clear" w:color="auto" w:fill="FFFFFF"/>
        <w:suppressAutoHyphens/>
        <w:ind w:left="709" w:hanging="709"/>
        <w:jc w:val="both"/>
      </w:pPr>
      <w:r w:rsidRPr="00BA74B9">
        <w:t>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rsidR="00E469DE" w:rsidRPr="00BA74B9" w:rsidRDefault="00E469DE" w:rsidP="00E469DE">
      <w:pPr>
        <w:pStyle w:val="a5"/>
        <w:numPr>
          <w:ilvl w:val="0"/>
          <w:numId w:val="25"/>
        </w:numPr>
        <w:shd w:val="clear" w:color="auto" w:fill="FFFFFF"/>
        <w:suppressAutoHyphens/>
        <w:ind w:left="709" w:hanging="709"/>
        <w:jc w:val="both"/>
      </w:pPr>
      <w:r w:rsidRPr="00BA74B9">
        <w:t>обозначить фундаментальные ценностные принципы (константы) российской цивилизации (единство многообразия, сила и ответственность, согласие и сотрудничество, любовь и доверие, созидание и развитие), а также связанные между собой ценностные ориентиры российского цивилизационного развития.</w:t>
      </w:r>
    </w:p>
    <w:p w:rsidR="00F44132" w:rsidRPr="00BA74B9" w:rsidRDefault="00F44132" w:rsidP="00E469DE">
      <w:pPr>
        <w:shd w:val="clear" w:color="auto" w:fill="FFFFFF"/>
        <w:suppressAutoHyphens/>
        <w:ind w:firstLine="709"/>
        <w:jc w:val="both"/>
        <w:rPr>
          <w:rStyle w:val="FontStyle142"/>
          <w:sz w:val="24"/>
          <w:szCs w:val="24"/>
        </w:rPr>
      </w:pPr>
      <w:r w:rsidRPr="00BA74B9">
        <w:t>Дисциплина «</w:t>
      </w:r>
      <w:r w:rsidR="00E469DE" w:rsidRPr="00BA74B9">
        <w:t>Основы российской государственности</w:t>
      </w:r>
      <w:r w:rsidRPr="00BA74B9">
        <w:t xml:space="preserve">» </w:t>
      </w:r>
      <w:r w:rsidRPr="00BA74B9">
        <w:rPr>
          <w:rStyle w:val="FontStyle142"/>
          <w:sz w:val="24"/>
          <w:szCs w:val="24"/>
        </w:rPr>
        <w:t>реализуется в рамках обязательной части</w:t>
      </w:r>
      <w:r w:rsidR="00131FB4" w:rsidRPr="00BA74B9">
        <w:rPr>
          <w:rStyle w:val="FontStyle142"/>
          <w:sz w:val="24"/>
          <w:szCs w:val="24"/>
        </w:rPr>
        <w:t xml:space="preserve"> образовательной программы</w:t>
      </w:r>
      <w:r w:rsidRPr="00BA74B9">
        <w:rPr>
          <w:rStyle w:val="FontStyle142"/>
          <w:sz w:val="24"/>
          <w:szCs w:val="24"/>
        </w:rPr>
        <w:t>.</w:t>
      </w:r>
    </w:p>
    <w:p w:rsidR="00F44132" w:rsidRPr="00BA74B9" w:rsidRDefault="00F44132" w:rsidP="00E469DE">
      <w:pPr>
        <w:pStyle w:val="Style22"/>
        <w:widowControl/>
        <w:tabs>
          <w:tab w:val="left" w:leader="underscore" w:pos="4944"/>
          <w:tab w:val="left" w:leader="underscore" w:pos="7661"/>
        </w:tabs>
        <w:suppressAutoHyphens/>
        <w:spacing w:line="240" w:lineRule="auto"/>
        <w:ind w:right="120" w:firstLine="709"/>
        <w:jc w:val="left"/>
        <w:rPr>
          <w:rStyle w:val="FontStyle142"/>
          <w:sz w:val="24"/>
          <w:szCs w:val="24"/>
        </w:rPr>
      </w:pPr>
      <w:r w:rsidRPr="00BA74B9">
        <w:rPr>
          <w:rStyle w:val="FontStyle142"/>
          <w:sz w:val="24"/>
          <w:szCs w:val="24"/>
        </w:rPr>
        <w:t xml:space="preserve">Дисциплина изучается на </w:t>
      </w:r>
      <w:r w:rsidR="00E469DE" w:rsidRPr="00BA74B9">
        <w:rPr>
          <w:rStyle w:val="FontStyle142"/>
          <w:sz w:val="24"/>
          <w:szCs w:val="24"/>
        </w:rPr>
        <w:t>1 курсе в 1</w:t>
      </w:r>
      <w:r w:rsidRPr="00BA74B9">
        <w:rPr>
          <w:rStyle w:val="FontStyle142"/>
          <w:sz w:val="24"/>
          <w:szCs w:val="24"/>
        </w:rPr>
        <w:t xml:space="preserve"> семестре.</w:t>
      </w:r>
    </w:p>
    <w:p w:rsidR="00185E8B" w:rsidRPr="00BA74B9" w:rsidRDefault="00185E8B" w:rsidP="00E469DE">
      <w:pPr>
        <w:shd w:val="clear" w:color="auto" w:fill="FFFFFF"/>
        <w:suppressAutoHyphens/>
        <w:ind w:firstLine="709"/>
        <w:jc w:val="both"/>
      </w:pPr>
      <w:r w:rsidRPr="00BA74B9">
        <w:t>Основными видами учебной работы по данной дисциплине являются лекции, практические занятия, самостоятельная работа обучающихся. Для успешного освоения дисциплины студенты необходимо изучить лекционный материал и рекомендуемую литературу, отработать изученный материал на практических занятиях, выполнить задания для самостоятельной работы.</w:t>
      </w:r>
    </w:p>
    <w:p w:rsidR="00370CCB" w:rsidRPr="00BA74B9" w:rsidRDefault="00370CCB" w:rsidP="00E469DE">
      <w:pPr>
        <w:shd w:val="clear" w:color="auto" w:fill="FFFFFF"/>
        <w:suppressAutoHyphens/>
        <w:ind w:firstLine="709"/>
        <w:jc w:val="both"/>
      </w:pPr>
      <w:r w:rsidRPr="00BA74B9">
        <w:br w:type="page"/>
      </w:r>
    </w:p>
    <w:p w:rsidR="00AF41C2" w:rsidRPr="00BA74B9" w:rsidRDefault="00D27DB6" w:rsidP="00E469DE">
      <w:pPr>
        <w:shd w:val="clear" w:color="auto" w:fill="FFFFFF"/>
        <w:suppressAutoHyphens/>
        <w:ind w:firstLine="709"/>
        <w:jc w:val="both"/>
        <w:rPr>
          <w:b/>
        </w:rPr>
      </w:pPr>
      <w:r w:rsidRPr="00BA74B9">
        <w:rPr>
          <w:b/>
        </w:rPr>
        <w:lastRenderedPageBreak/>
        <w:t>1 Лекции</w:t>
      </w:r>
    </w:p>
    <w:p w:rsidR="00AF41C2" w:rsidRPr="00BA74B9" w:rsidRDefault="00AF41C2" w:rsidP="00E469DE">
      <w:pPr>
        <w:shd w:val="clear" w:color="auto" w:fill="FFFFFF"/>
        <w:suppressAutoHyphens/>
        <w:ind w:firstLine="709"/>
        <w:jc w:val="both"/>
      </w:pPr>
    </w:p>
    <w:p w:rsidR="00764076" w:rsidRPr="00BA74B9" w:rsidRDefault="00764076" w:rsidP="00E469DE">
      <w:pPr>
        <w:shd w:val="clear" w:color="auto" w:fill="FFFFFF"/>
        <w:suppressAutoHyphens/>
        <w:ind w:firstLine="709"/>
        <w:jc w:val="both"/>
      </w:pPr>
      <w:r w:rsidRPr="00BA74B9">
        <w:t>Лекции являются одним из основных методов обучения по дисциплине «</w:t>
      </w:r>
      <w:r w:rsidR="00E469DE" w:rsidRPr="00BA74B9">
        <w:t>Основы российской государственности</w:t>
      </w:r>
      <w:r w:rsidRPr="00BA74B9">
        <w:t>». 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структуру дисциплины и его разделы, а в дальнейшем указывать начало каждого раздела (модуля), суть и его задачи, а, закончив изложение, подводить итог по этому разделу, чтобы связать его со следующим.</w:t>
      </w:r>
    </w:p>
    <w:p w:rsidR="008B535D" w:rsidRPr="00BA74B9" w:rsidRDefault="00764076" w:rsidP="00E469DE">
      <w:pPr>
        <w:shd w:val="clear" w:color="auto" w:fill="FFFFFF"/>
        <w:suppressAutoHyphens/>
        <w:ind w:firstLine="709"/>
        <w:jc w:val="both"/>
      </w:pPr>
      <w:r w:rsidRPr="00BA74B9">
        <w:t xml:space="preserve">Содержание лекций определяется рабочей программой дисциплины и </w:t>
      </w:r>
      <w:r w:rsidR="00D27DB6" w:rsidRPr="00BA74B9">
        <w:t>представлено в таблице</w:t>
      </w:r>
      <w:r w:rsidRPr="00BA74B9">
        <w:t>.</w:t>
      </w:r>
    </w:p>
    <w:tbl>
      <w:tblPr>
        <w:tblW w:w="9781" w:type="dxa"/>
        <w:tblInd w:w="40" w:type="dxa"/>
        <w:tblLayout w:type="fixed"/>
        <w:tblCellMar>
          <w:left w:w="40" w:type="dxa"/>
          <w:right w:w="40" w:type="dxa"/>
        </w:tblCellMar>
        <w:tblLook w:val="0000" w:firstRow="0" w:lastRow="0" w:firstColumn="0" w:lastColumn="0" w:noHBand="0" w:noVBand="0"/>
      </w:tblPr>
      <w:tblGrid>
        <w:gridCol w:w="803"/>
        <w:gridCol w:w="2458"/>
        <w:gridCol w:w="6520"/>
      </w:tblGrid>
      <w:tr w:rsidR="00BA74B9" w:rsidRPr="00BA74B9" w:rsidTr="00E469DE">
        <w:tc>
          <w:tcPr>
            <w:tcW w:w="803" w:type="dxa"/>
            <w:tcBorders>
              <w:top w:val="single" w:sz="6" w:space="0" w:color="auto"/>
              <w:left w:val="single" w:sz="6" w:space="0" w:color="auto"/>
              <w:bottom w:val="single" w:sz="6" w:space="0" w:color="auto"/>
              <w:right w:val="single" w:sz="6" w:space="0" w:color="auto"/>
            </w:tcBorders>
            <w:vAlign w:val="center"/>
          </w:tcPr>
          <w:p w:rsidR="00E469DE" w:rsidRPr="00BA74B9" w:rsidRDefault="00E469DE" w:rsidP="00E469DE">
            <w:pPr>
              <w:pStyle w:val="Style88"/>
              <w:widowControl/>
              <w:spacing w:line="240" w:lineRule="auto"/>
              <w:jc w:val="left"/>
              <w:rPr>
                <w:rStyle w:val="FontStyle134"/>
                <w:sz w:val="24"/>
                <w:szCs w:val="24"/>
              </w:rPr>
            </w:pPr>
            <w:r w:rsidRPr="00BA74B9">
              <w:rPr>
                <w:rStyle w:val="FontStyle134"/>
                <w:sz w:val="24"/>
                <w:szCs w:val="24"/>
              </w:rPr>
              <w:t>Нед</w:t>
            </w:r>
            <w:r w:rsidRPr="00BA74B9">
              <w:rPr>
                <w:rStyle w:val="FontStyle134"/>
                <w:sz w:val="24"/>
                <w:szCs w:val="24"/>
              </w:rPr>
              <w:t>е</w:t>
            </w:r>
            <w:r w:rsidRPr="00BA74B9">
              <w:rPr>
                <w:rStyle w:val="FontStyle134"/>
                <w:sz w:val="24"/>
                <w:szCs w:val="24"/>
              </w:rPr>
              <w:t>ля</w:t>
            </w:r>
          </w:p>
        </w:tc>
        <w:tc>
          <w:tcPr>
            <w:tcW w:w="2458" w:type="dxa"/>
            <w:tcBorders>
              <w:top w:val="single" w:sz="6" w:space="0" w:color="auto"/>
              <w:left w:val="single" w:sz="6" w:space="0" w:color="auto"/>
              <w:bottom w:val="single" w:sz="6" w:space="0" w:color="auto"/>
              <w:right w:val="single" w:sz="6" w:space="0" w:color="auto"/>
            </w:tcBorders>
            <w:vAlign w:val="center"/>
          </w:tcPr>
          <w:p w:rsidR="00E469DE" w:rsidRPr="00BA74B9" w:rsidRDefault="00E469DE" w:rsidP="00E469DE">
            <w:pPr>
              <w:pStyle w:val="Style88"/>
              <w:widowControl/>
              <w:spacing w:line="240" w:lineRule="auto"/>
              <w:jc w:val="center"/>
              <w:rPr>
                <w:rStyle w:val="FontStyle134"/>
                <w:sz w:val="24"/>
                <w:szCs w:val="24"/>
              </w:rPr>
            </w:pPr>
            <w:r w:rsidRPr="00BA74B9">
              <w:rPr>
                <w:rStyle w:val="FontStyle134"/>
                <w:sz w:val="24"/>
                <w:szCs w:val="24"/>
              </w:rPr>
              <w:t>Наименование ра</w:t>
            </w:r>
            <w:r w:rsidRPr="00BA74B9">
              <w:rPr>
                <w:rStyle w:val="FontStyle134"/>
                <w:sz w:val="24"/>
                <w:szCs w:val="24"/>
              </w:rPr>
              <w:t>з</w:t>
            </w:r>
            <w:r w:rsidRPr="00BA74B9">
              <w:rPr>
                <w:rStyle w:val="FontStyle134"/>
                <w:sz w:val="24"/>
                <w:szCs w:val="24"/>
              </w:rPr>
              <w:t>дела /темы дисц</w:t>
            </w:r>
            <w:r w:rsidRPr="00BA74B9">
              <w:rPr>
                <w:rStyle w:val="FontStyle134"/>
                <w:sz w:val="24"/>
                <w:szCs w:val="24"/>
              </w:rPr>
              <w:t>и</w:t>
            </w:r>
            <w:r w:rsidRPr="00BA74B9">
              <w:rPr>
                <w:rStyle w:val="FontStyle134"/>
                <w:sz w:val="24"/>
                <w:szCs w:val="24"/>
              </w:rPr>
              <w:t>плины</w:t>
            </w:r>
          </w:p>
        </w:tc>
        <w:tc>
          <w:tcPr>
            <w:tcW w:w="6520" w:type="dxa"/>
            <w:tcBorders>
              <w:top w:val="single" w:sz="6" w:space="0" w:color="auto"/>
              <w:left w:val="single" w:sz="6" w:space="0" w:color="auto"/>
              <w:bottom w:val="single" w:sz="6" w:space="0" w:color="auto"/>
              <w:right w:val="single" w:sz="6" w:space="0" w:color="auto"/>
            </w:tcBorders>
          </w:tcPr>
          <w:p w:rsidR="00E469DE" w:rsidRPr="00BA74B9" w:rsidRDefault="00E469DE" w:rsidP="00E469DE">
            <w:pPr>
              <w:pStyle w:val="Style88"/>
              <w:widowControl/>
              <w:spacing w:line="240" w:lineRule="auto"/>
              <w:jc w:val="center"/>
              <w:rPr>
                <w:rStyle w:val="FontStyle134"/>
                <w:sz w:val="24"/>
                <w:szCs w:val="24"/>
              </w:rPr>
            </w:pPr>
            <w:r w:rsidRPr="00BA74B9">
              <w:rPr>
                <w:rStyle w:val="FontStyle134"/>
                <w:sz w:val="24"/>
                <w:szCs w:val="24"/>
              </w:rPr>
              <w:t>Содержание</w:t>
            </w:r>
          </w:p>
        </w:tc>
      </w:tr>
      <w:tr w:rsidR="00BA74B9" w:rsidRPr="00BA74B9" w:rsidTr="00E469DE">
        <w:trPr>
          <w:trHeight w:val="488"/>
        </w:trPr>
        <w:tc>
          <w:tcPr>
            <w:tcW w:w="803" w:type="dxa"/>
            <w:vMerge w:val="restart"/>
            <w:tcBorders>
              <w:top w:val="single" w:sz="6" w:space="0" w:color="auto"/>
              <w:left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t>1,3</w:t>
            </w:r>
          </w:p>
        </w:tc>
        <w:tc>
          <w:tcPr>
            <w:tcW w:w="2458" w:type="dxa"/>
            <w:vMerge w:val="restart"/>
            <w:tcBorders>
              <w:top w:val="single" w:sz="6" w:space="0" w:color="auto"/>
              <w:left w:val="single" w:sz="6" w:space="0" w:color="auto"/>
              <w:right w:val="single" w:sz="4" w:space="0" w:color="auto"/>
            </w:tcBorders>
            <w:shd w:val="clear" w:color="auto" w:fill="auto"/>
          </w:tcPr>
          <w:p w:rsidR="00E469DE" w:rsidRPr="00BA74B9" w:rsidRDefault="00E469DE" w:rsidP="00E469DE">
            <w:pPr>
              <w:rPr>
                <w:b/>
              </w:rPr>
            </w:pPr>
            <w:r w:rsidRPr="00BA74B9">
              <w:rPr>
                <w:b/>
              </w:rPr>
              <w:t>Раздел 1</w:t>
            </w:r>
          </w:p>
          <w:p w:rsidR="00E469DE" w:rsidRPr="00BA74B9" w:rsidRDefault="00E469DE" w:rsidP="00E469DE">
            <w:r w:rsidRPr="00BA74B9">
              <w:rPr>
                <w:b/>
              </w:rPr>
              <w:t>Что такое Россия</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E469DE" w:rsidRPr="00BA74B9" w:rsidRDefault="00E469DE" w:rsidP="00E469DE">
            <w:pPr>
              <w:jc w:val="both"/>
              <w:rPr>
                <w:b/>
              </w:rPr>
            </w:pPr>
            <w:r w:rsidRPr="00BA74B9">
              <w:rPr>
                <w:b/>
              </w:rPr>
              <w:t>Лекция 1</w:t>
            </w:r>
          </w:p>
          <w:p w:rsidR="00E469DE" w:rsidRPr="00BA74B9" w:rsidRDefault="00E469DE" w:rsidP="00E469DE">
            <w:pPr>
              <w:jc w:val="both"/>
              <w:rPr>
                <w:b/>
              </w:rPr>
            </w:pPr>
            <w:r w:rsidRPr="00BA74B9">
              <w:rPr>
                <w:b/>
              </w:rPr>
              <w:t>Россия: цифры и факты.</w:t>
            </w:r>
          </w:p>
          <w:p w:rsidR="00E469DE" w:rsidRPr="00BA74B9" w:rsidRDefault="00E469DE" w:rsidP="00E469DE">
            <w:pPr>
              <w:jc w:val="both"/>
            </w:pPr>
            <w:r w:rsidRPr="00BA74B9">
              <w:t>Общие природно-географические и социально-политические характеристики современной России, интересные и характе</w:t>
            </w:r>
            <w:r w:rsidRPr="00BA74B9">
              <w:t>р</w:t>
            </w:r>
            <w:r w:rsidRPr="00BA74B9">
              <w:t>ные её особенностей.</w:t>
            </w:r>
          </w:p>
          <w:p w:rsidR="00E469DE" w:rsidRPr="00BA74B9" w:rsidRDefault="00E469DE" w:rsidP="00E469DE">
            <w:pPr>
              <w:jc w:val="both"/>
            </w:pPr>
            <w:r w:rsidRPr="00BA74B9">
              <w:t>Место России в мире по природно-экономическим показат</w:t>
            </w:r>
            <w:r w:rsidRPr="00BA74B9">
              <w:t>е</w:t>
            </w:r>
            <w:r w:rsidRPr="00BA74B9">
              <w:t>лям Региональная карта России.</w:t>
            </w:r>
          </w:p>
          <w:p w:rsidR="00E469DE" w:rsidRPr="00BA74B9" w:rsidRDefault="00E469DE" w:rsidP="00E469DE">
            <w:pPr>
              <w:jc w:val="both"/>
            </w:pPr>
            <w:r w:rsidRPr="00BA74B9">
              <w:t>Основные риски и возможности в развитии российских рег</w:t>
            </w:r>
            <w:r w:rsidRPr="00BA74B9">
              <w:t>и</w:t>
            </w:r>
            <w:r w:rsidRPr="00BA74B9">
              <w:t>онов.</w:t>
            </w:r>
          </w:p>
          <w:p w:rsidR="00E469DE" w:rsidRPr="00BA74B9" w:rsidRDefault="00E469DE" w:rsidP="00E469DE">
            <w:pPr>
              <w:jc w:val="both"/>
            </w:pPr>
            <w:r w:rsidRPr="00BA74B9">
              <w:t xml:space="preserve"> Управление использованием природно-экономических р</w:t>
            </w:r>
            <w:r w:rsidRPr="00BA74B9">
              <w:t>е</w:t>
            </w:r>
            <w:r w:rsidRPr="00BA74B9">
              <w:t>сурсов</w:t>
            </w:r>
          </w:p>
        </w:tc>
      </w:tr>
      <w:tr w:rsidR="00BA74B9" w:rsidRPr="00BA74B9" w:rsidTr="00E469DE">
        <w:trPr>
          <w:trHeight w:val="614"/>
        </w:trPr>
        <w:tc>
          <w:tcPr>
            <w:tcW w:w="803" w:type="dxa"/>
            <w:vMerge/>
            <w:tcBorders>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pPr>
          </w:p>
        </w:tc>
        <w:tc>
          <w:tcPr>
            <w:tcW w:w="2458" w:type="dxa"/>
            <w:vMerge/>
            <w:tcBorders>
              <w:left w:val="single" w:sz="6" w:space="0" w:color="auto"/>
              <w:bottom w:val="single" w:sz="6" w:space="0" w:color="auto"/>
              <w:right w:val="single" w:sz="4" w:space="0" w:color="auto"/>
            </w:tcBorders>
            <w:shd w:val="clear" w:color="auto" w:fill="auto"/>
          </w:tcPr>
          <w:p w:rsidR="00E469DE" w:rsidRPr="00BA74B9" w:rsidRDefault="00E469DE" w:rsidP="00E469DE"/>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Лекция 2</w:t>
            </w:r>
          </w:p>
          <w:p w:rsidR="00E469DE" w:rsidRPr="00BA74B9" w:rsidRDefault="00E469DE" w:rsidP="00E469DE">
            <w:pPr>
              <w:jc w:val="both"/>
              <w:rPr>
                <w:b/>
              </w:rPr>
            </w:pPr>
            <w:r w:rsidRPr="00BA74B9">
              <w:rPr>
                <w:b/>
              </w:rPr>
              <w:t>Культура народов России.</w:t>
            </w:r>
          </w:p>
          <w:p w:rsidR="00E469DE" w:rsidRPr="00BA74B9" w:rsidRDefault="00E469DE" w:rsidP="00E469DE">
            <w:pPr>
              <w:jc w:val="both"/>
            </w:pPr>
            <w:r w:rsidRPr="00BA74B9">
              <w:t>Формирование единой российской культуры, по мере расш</w:t>
            </w:r>
            <w:r w:rsidRPr="00BA74B9">
              <w:t>и</w:t>
            </w:r>
            <w:r w:rsidRPr="00BA74B9">
              <w:t>рения страны вбиравшая в себя новые народы, их культуру и религиозные традиции, - от Старой Ладоги и Новгорода, Вл</w:t>
            </w:r>
            <w:r w:rsidRPr="00BA74B9">
              <w:t>а</w:t>
            </w:r>
            <w:r w:rsidRPr="00BA74B9">
              <w:t>димира и Ростова к Казани и Перми, от Тобольска и Тюмени к Якутску и Улан-Удэ, от Таганрога к Дербенту и Владикавк</w:t>
            </w:r>
            <w:r w:rsidRPr="00BA74B9">
              <w:t>а</w:t>
            </w:r>
            <w:r w:rsidRPr="00BA74B9">
              <w:t>зу.</w:t>
            </w:r>
          </w:p>
          <w:p w:rsidR="00E469DE" w:rsidRPr="00BA74B9" w:rsidRDefault="00E469DE" w:rsidP="00E469DE">
            <w:pPr>
              <w:jc w:val="both"/>
            </w:pPr>
            <w:r w:rsidRPr="00BA74B9">
              <w:t>Выдающиеся герои российской истории, связанные не только с общегосударственным развитием, но и с региональным ср</w:t>
            </w:r>
            <w:r w:rsidRPr="00BA74B9">
              <w:t>е</w:t>
            </w:r>
            <w:r w:rsidRPr="00BA74B9">
              <w:t>зом, а также спецификой направления подготовки. При этом представление героев производится в рамках четырех разли</w:t>
            </w:r>
            <w:r w:rsidRPr="00BA74B9">
              <w:t>ч</w:t>
            </w:r>
            <w:r w:rsidRPr="00BA74B9">
              <w:t>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w:t>
            </w:r>
            <w:r w:rsidRPr="00BA74B9">
              <w:t>т</w:t>
            </w:r>
            <w:r w:rsidRPr="00BA74B9">
              <w:t>вования во имя Родины (г).</w:t>
            </w:r>
          </w:p>
        </w:tc>
      </w:tr>
      <w:tr w:rsidR="00BA74B9" w:rsidRPr="00BA74B9" w:rsidTr="00E469DE">
        <w:trPr>
          <w:trHeight w:val="814"/>
        </w:trPr>
        <w:tc>
          <w:tcPr>
            <w:tcW w:w="803" w:type="dxa"/>
            <w:vMerge w:val="restart"/>
            <w:tcBorders>
              <w:top w:val="single" w:sz="6" w:space="0" w:color="auto"/>
              <w:left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t>5,7</w:t>
            </w:r>
          </w:p>
        </w:tc>
        <w:tc>
          <w:tcPr>
            <w:tcW w:w="2458" w:type="dxa"/>
            <w:vMerge w:val="restart"/>
            <w:tcBorders>
              <w:top w:val="single" w:sz="6" w:space="0" w:color="auto"/>
              <w:left w:val="single" w:sz="6" w:space="0" w:color="auto"/>
              <w:right w:val="single" w:sz="6" w:space="0" w:color="auto"/>
            </w:tcBorders>
          </w:tcPr>
          <w:p w:rsidR="00E469DE" w:rsidRPr="00BA74B9" w:rsidRDefault="00E469DE" w:rsidP="00E469DE">
            <w:pPr>
              <w:rPr>
                <w:b/>
              </w:rPr>
            </w:pPr>
            <w:r w:rsidRPr="00BA74B9">
              <w:rPr>
                <w:b/>
              </w:rPr>
              <w:t>Раздел 2</w:t>
            </w:r>
          </w:p>
          <w:p w:rsidR="00E469DE" w:rsidRPr="00BA74B9" w:rsidRDefault="00E469DE" w:rsidP="00E469DE">
            <w:r w:rsidRPr="00BA74B9">
              <w:rPr>
                <w:b/>
              </w:rPr>
              <w:t>Российское госуда</w:t>
            </w:r>
            <w:r w:rsidRPr="00BA74B9">
              <w:rPr>
                <w:b/>
              </w:rPr>
              <w:t>р</w:t>
            </w:r>
            <w:r w:rsidRPr="00BA74B9">
              <w:rPr>
                <w:b/>
              </w:rPr>
              <w:t>ство-цивилизация</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E469DE" w:rsidRPr="00BA74B9" w:rsidRDefault="00E469DE" w:rsidP="00E469DE">
            <w:pPr>
              <w:jc w:val="both"/>
              <w:rPr>
                <w:b/>
              </w:rPr>
            </w:pPr>
            <w:r w:rsidRPr="00BA74B9">
              <w:rPr>
                <w:b/>
              </w:rPr>
              <w:t>Лекция 3</w:t>
            </w:r>
          </w:p>
          <w:p w:rsidR="00E469DE" w:rsidRPr="00BA74B9" w:rsidRDefault="00E469DE" w:rsidP="00E469DE">
            <w:pPr>
              <w:jc w:val="both"/>
              <w:rPr>
                <w:b/>
              </w:rPr>
            </w:pPr>
            <w:r w:rsidRPr="00BA74B9">
              <w:rPr>
                <w:b/>
              </w:rPr>
              <w:t>Цивилизационный подход:</w:t>
            </w:r>
          </w:p>
          <w:p w:rsidR="00E469DE" w:rsidRPr="00BA74B9" w:rsidRDefault="00E469DE" w:rsidP="00E469DE">
            <w:pPr>
              <w:jc w:val="both"/>
              <w:rPr>
                <w:b/>
              </w:rPr>
            </w:pPr>
            <w:r w:rsidRPr="00BA74B9">
              <w:rPr>
                <w:b/>
              </w:rPr>
              <w:t>возможности и ограничения.</w:t>
            </w:r>
          </w:p>
          <w:p w:rsidR="00E469DE" w:rsidRPr="00BA74B9" w:rsidRDefault="00E469DE" w:rsidP="00E469DE">
            <w:pPr>
              <w:jc w:val="both"/>
            </w:pPr>
            <w:r w:rsidRPr="00BA74B9">
              <w:t>Представление цивилизационного подхода (как дискуссио</w:t>
            </w:r>
            <w:r w:rsidRPr="00BA74B9">
              <w:t>н</w:t>
            </w:r>
            <w:r w:rsidRPr="00BA74B9">
              <w:t>ное, но, вместе с тем, обоснованное, фундированное и пе</w:t>
            </w:r>
            <w:r w:rsidRPr="00BA74B9">
              <w:t>р</w:t>
            </w:r>
            <w:r w:rsidRPr="00BA74B9">
              <w:t xml:space="preserve">спективное направление мысли), связать российскую историю (в </w:t>
            </w:r>
            <w:proofErr w:type="spellStart"/>
            <w:r w:rsidRPr="00BA74B9">
              <w:t>т.ч</w:t>
            </w:r>
            <w:proofErr w:type="spellEnd"/>
            <w:r w:rsidRPr="00BA74B9">
              <w:t>. новейший её период) с этим подходом.</w:t>
            </w:r>
          </w:p>
          <w:p w:rsidR="00E469DE" w:rsidRPr="00BA74B9" w:rsidRDefault="00E469DE" w:rsidP="00E469DE">
            <w:pPr>
              <w:jc w:val="both"/>
            </w:pPr>
            <w:r w:rsidRPr="00BA74B9">
              <w:t>Определение цивилизационного подхода и его базовых кат</w:t>
            </w:r>
            <w:r w:rsidRPr="00BA74B9">
              <w:t>е</w:t>
            </w:r>
            <w:r w:rsidRPr="00BA74B9">
              <w:t>горий (цивилизация, прогресс, стадии развития, цикличность, «столкновение цивилизаций», многополярность, детерм</w:t>
            </w:r>
            <w:r w:rsidRPr="00BA74B9">
              <w:t>и</w:t>
            </w:r>
            <w:r w:rsidRPr="00BA74B9">
              <w:t>низм, релятивизм, глобализация, «</w:t>
            </w:r>
            <w:proofErr w:type="spellStart"/>
            <w:r w:rsidRPr="00BA74B9">
              <w:t>евразийство</w:t>
            </w:r>
            <w:proofErr w:type="spellEnd"/>
            <w:r w:rsidRPr="00BA74B9">
              <w:t>»).</w:t>
            </w:r>
          </w:p>
          <w:p w:rsidR="00E469DE" w:rsidRPr="00BA74B9" w:rsidRDefault="00E469DE" w:rsidP="00E469DE">
            <w:pPr>
              <w:jc w:val="both"/>
            </w:pPr>
            <w:r w:rsidRPr="00BA74B9">
              <w:t xml:space="preserve"> Обращение к ключевым фигурам мирового и российского </w:t>
            </w:r>
            <w:proofErr w:type="spellStart"/>
            <w:r w:rsidRPr="00BA74B9">
              <w:lastRenderedPageBreak/>
              <w:t>цивилизационизма</w:t>
            </w:r>
            <w:proofErr w:type="spellEnd"/>
            <w:r w:rsidRPr="00BA74B9">
              <w:t xml:space="preserve"> без обращения к идее стадиального дете</w:t>
            </w:r>
            <w:r w:rsidRPr="00BA74B9">
              <w:t>р</w:t>
            </w:r>
            <w:r w:rsidRPr="00BA74B9">
              <w:t xml:space="preserve">минизма (А.С. Хомяков, Н.Я. Данилевский, К.Н. Леонтьев, В.И. Ламанский, П.Н. Савицкий, Л.Н. Гумилев, А.С. Панарин, В.Л. </w:t>
            </w:r>
            <w:proofErr w:type="spellStart"/>
            <w:r w:rsidRPr="00BA74B9">
              <w:t>Цымбурский</w:t>
            </w:r>
            <w:proofErr w:type="spellEnd"/>
            <w:r w:rsidRPr="00BA74B9">
              <w:t xml:space="preserve">, А.В. </w:t>
            </w:r>
            <w:proofErr w:type="spellStart"/>
            <w:r w:rsidRPr="00BA74B9">
              <w:t>Коротаев</w:t>
            </w:r>
            <w:proofErr w:type="spellEnd"/>
            <w:r w:rsidRPr="00BA74B9">
              <w:t xml:space="preserve">, Ф. </w:t>
            </w:r>
            <w:proofErr w:type="spellStart"/>
            <w:r w:rsidRPr="00BA74B9">
              <w:t>Гизо</w:t>
            </w:r>
            <w:proofErr w:type="spellEnd"/>
            <w:r w:rsidRPr="00BA74B9">
              <w:t xml:space="preserve">, А. Тойнби, О. Шпенглер, Ф. Конечный, C. </w:t>
            </w:r>
            <w:proofErr w:type="spellStart"/>
            <w:r w:rsidRPr="00BA74B9">
              <w:t>Хантингтон</w:t>
            </w:r>
            <w:proofErr w:type="spellEnd"/>
            <w:r w:rsidRPr="00BA74B9">
              <w:t xml:space="preserve">, У. </w:t>
            </w:r>
            <w:proofErr w:type="spellStart"/>
            <w:r w:rsidRPr="00BA74B9">
              <w:t>Макнил</w:t>
            </w:r>
            <w:proofErr w:type="spellEnd"/>
            <w:r w:rsidRPr="00BA74B9">
              <w:t xml:space="preserve"> и др.).</w:t>
            </w:r>
          </w:p>
          <w:p w:rsidR="00E469DE" w:rsidRPr="00BA74B9" w:rsidRDefault="00E469DE" w:rsidP="00E469DE">
            <w:pPr>
              <w:jc w:val="both"/>
            </w:pPr>
            <w:r w:rsidRPr="00BA74B9">
              <w:t>Представление конкурирующих научных парадигм – форм</w:t>
            </w:r>
            <w:r w:rsidRPr="00BA74B9">
              <w:t>а</w:t>
            </w:r>
            <w:r w:rsidRPr="00BA74B9">
              <w:t xml:space="preserve">ционного подхода, национализма, социального </w:t>
            </w:r>
            <w:proofErr w:type="spellStart"/>
            <w:r w:rsidRPr="00BA74B9">
              <w:t>конструкци</w:t>
            </w:r>
            <w:r w:rsidRPr="00BA74B9">
              <w:t>о</w:t>
            </w:r>
            <w:r w:rsidRPr="00BA74B9">
              <w:t>низма</w:t>
            </w:r>
            <w:proofErr w:type="spellEnd"/>
            <w:r w:rsidRPr="00BA74B9">
              <w:t>;</w:t>
            </w:r>
          </w:p>
        </w:tc>
      </w:tr>
      <w:tr w:rsidR="00BA74B9" w:rsidRPr="00BA74B9" w:rsidTr="00E469DE">
        <w:trPr>
          <w:trHeight w:val="288"/>
        </w:trPr>
        <w:tc>
          <w:tcPr>
            <w:tcW w:w="803" w:type="dxa"/>
            <w:vMerge/>
            <w:tcBorders>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pPr>
          </w:p>
        </w:tc>
        <w:tc>
          <w:tcPr>
            <w:tcW w:w="2458" w:type="dxa"/>
            <w:vMerge/>
            <w:tcBorders>
              <w:left w:val="single" w:sz="6" w:space="0" w:color="auto"/>
              <w:bottom w:val="single" w:sz="6" w:space="0" w:color="auto"/>
              <w:right w:val="single" w:sz="6" w:space="0" w:color="auto"/>
            </w:tcBorders>
          </w:tcPr>
          <w:p w:rsidR="00E469DE" w:rsidRPr="00BA74B9" w:rsidRDefault="00E469DE" w:rsidP="00E469DE"/>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Лекция 4</w:t>
            </w:r>
          </w:p>
          <w:p w:rsidR="00E469DE" w:rsidRPr="00BA74B9" w:rsidRDefault="00E469DE" w:rsidP="00E469DE">
            <w:pPr>
              <w:jc w:val="both"/>
              <w:rPr>
                <w:b/>
              </w:rPr>
            </w:pPr>
            <w:r w:rsidRPr="00BA74B9">
              <w:rPr>
                <w:b/>
              </w:rPr>
              <w:t>Философское осмысление России</w:t>
            </w:r>
          </w:p>
          <w:p w:rsidR="00E469DE" w:rsidRPr="00BA74B9" w:rsidRDefault="00E469DE" w:rsidP="00E469DE">
            <w:pPr>
              <w:jc w:val="both"/>
              <w:rPr>
                <w:b/>
              </w:rPr>
            </w:pPr>
            <w:r w:rsidRPr="00BA74B9">
              <w:rPr>
                <w:b/>
              </w:rPr>
              <w:t>как цивилизации.</w:t>
            </w:r>
          </w:p>
          <w:p w:rsidR="00E469DE" w:rsidRPr="00BA74B9" w:rsidRDefault="00E469DE" w:rsidP="00E469DE">
            <w:pPr>
              <w:jc w:val="both"/>
            </w:pPr>
            <w:r w:rsidRPr="00BA74B9">
              <w:t xml:space="preserve">Знакомство,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w:t>
            </w:r>
            <w:proofErr w:type="spellStart"/>
            <w:r w:rsidRPr="00BA74B9">
              <w:t>ибероамериканским</w:t>
            </w:r>
            <w:proofErr w:type="spellEnd"/>
            <w:r w:rsidRPr="00BA74B9">
              <w:t xml:space="preserve"> и пр.).</w:t>
            </w:r>
          </w:p>
          <w:p w:rsidR="00E469DE" w:rsidRPr="00BA74B9" w:rsidRDefault="00E469DE" w:rsidP="00E469DE">
            <w:pPr>
              <w:jc w:val="both"/>
            </w:pPr>
            <w:r w:rsidRPr="00BA74B9">
              <w:t>Роль и миссия цивилизационного развития России, предста</w:t>
            </w:r>
            <w:r w:rsidRPr="00BA74B9">
              <w:t>в</w:t>
            </w:r>
            <w:r w:rsidRPr="00BA74B9">
              <w:t>ленные в работах различных отечественных философов, ист</w:t>
            </w:r>
            <w:r w:rsidRPr="00BA74B9">
              <w:t>о</w:t>
            </w:r>
            <w:r w:rsidRPr="00BA74B9">
              <w:t xml:space="preserve">риков, юристов, политиков, деятелей культуры, </w:t>
            </w:r>
            <w:proofErr w:type="spellStart"/>
            <w:r w:rsidRPr="00BA74B9">
              <w:t>сконцентир</w:t>
            </w:r>
            <w:r w:rsidRPr="00BA74B9">
              <w:t>о</w:t>
            </w:r>
            <w:r w:rsidRPr="00BA74B9">
              <w:t>вавшись</w:t>
            </w:r>
            <w:proofErr w:type="spellEnd"/>
            <w:r w:rsidRPr="00BA74B9">
              <w:t xml:space="preserve"> при этом на важнейших ценностных принципах (константах) (единство многообразия, сила и ответственность, согласие и сотрудничество, любовь и ответственность, соз</w:t>
            </w:r>
            <w:r w:rsidRPr="00BA74B9">
              <w:t>и</w:t>
            </w:r>
            <w:r w:rsidRPr="00BA74B9">
              <w:t>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w:t>
            </w:r>
            <w:proofErr w:type="spellStart"/>
            <w:r w:rsidRPr="00BA74B9">
              <w:t>коммунитаризм</w:t>
            </w:r>
            <w:proofErr w:type="spellEnd"/>
            <w:r w:rsidRPr="00BA74B9">
              <w:t xml:space="preserve"> –Бердяев, </w:t>
            </w:r>
            <w:proofErr w:type="spellStart"/>
            <w:r w:rsidRPr="00BA74B9">
              <w:t>Карс</w:t>
            </w:r>
            <w:r w:rsidRPr="00BA74B9">
              <w:t>а</w:t>
            </w:r>
            <w:r w:rsidRPr="00BA74B9">
              <w:t>вин</w:t>
            </w:r>
            <w:proofErr w:type="spellEnd"/>
            <w:r w:rsidRPr="00BA74B9">
              <w:t xml:space="preserve">, Гессен; </w:t>
            </w:r>
            <w:proofErr w:type="spellStart"/>
            <w:r w:rsidRPr="00BA74B9">
              <w:t>солидаризм</w:t>
            </w:r>
            <w:proofErr w:type="spellEnd"/>
            <w:r w:rsidRPr="00BA74B9">
              <w:t xml:space="preserve"> – </w:t>
            </w:r>
            <w:proofErr w:type="spellStart"/>
            <w:r w:rsidRPr="00BA74B9">
              <w:t>Гинс</w:t>
            </w:r>
            <w:proofErr w:type="spellEnd"/>
            <w:r w:rsidRPr="00BA74B9">
              <w:t xml:space="preserve">, </w:t>
            </w:r>
            <w:proofErr w:type="spellStart"/>
            <w:r w:rsidRPr="00BA74B9">
              <w:t>Петражицкий</w:t>
            </w:r>
            <w:proofErr w:type="spellEnd"/>
            <w:r w:rsidRPr="00BA74B9">
              <w:t>, Хомяков; ко</w:t>
            </w:r>
            <w:r w:rsidRPr="00BA74B9">
              <w:t>с</w:t>
            </w:r>
            <w:r w:rsidRPr="00BA74B9">
              <w:t>мизм – Вернадский, Циолковский, Франк), а также русская религиозная философия.</w:t>
            </w:r>
          </w:p>
          <w:p w:rsidR="00E469DE" w:rsidRPr="00BA74B9" w:rsidRDefault="00E469DE" w:rsidP="00E469DE">
            <w:pPr>
              <w:jc w:val="both"/>
            </w:pPr>
            <w:r w:rsidRPr="00BA74B9">
              <w:t xml:space="preserve">Типология </w:t>
            </w:r>
            <w:proofErr w:type="spellStart"/>
            <w:r w:rsidRPr="00BA74B9">
              <w:t>межцивилизационных</w:t>
            </w:r>
            <w:proofErr w:type="spellEnd"/>
            <w:r w:rsidRPr="00BA74B9">
              <w:t xml:space="preserve"> взаимодействий (</w:t>
            </w:r>
            <w:proofErr w:type="spellStart"/>
            <w:r w:rsidRPr="00BA74B9">
              <w:t>солид</w:t>
            </w:r>
            <w:r w:rsidRPr="00BA74B9">
              <w:t>а</w:t>
            </w:r>
            <w:r w:rsidRPr="00BA74B9">
              <w:t>ристские</w:t>
            </w:r>
            <w:proofErr w:type="spellEnd"/>
            <w:r w:rsidRPr="00BA74B9">
              <w:t>, конфликтные и иные).</w:t>
            </w:r>
          </w:p>
          <w:p w:rsidR="00E469DE" w:rsidRPr="00BA74B9" w:rsidRDefault="00E469DE" w:rsidP="00E469DE">
            <w:pPr>
              <w:jc w:val="both"/>
            </w:pPr>
            <w:proofErr w:type="spellStart"/>
            <w:r w:rsidRPr="00BA74B9">
              <w:t>Солидаристские</w:t>
            </w:r>
            <w:proofErr w:type="spellEnd"/>
            <w:r w:rsidRPr="00BA74B9">
              <w:t xml:space="preserve"> формы взаимодействия.</w:t>
            </w:r>
          </w:p>
          <w:p w:rsidR="00E469DE" w:rsidRPr="00BA74B9" w:rsidRDefault="00E469DE" w:rsidP="00E469DE">
            <w:pPr>
              <w:jc w:val="both"/>
            </w:pPr>
            <w:r w:rsidRPr="00BA74B9">
              <w:t>Конфликтные формы взаимодействия.</w:t>
            </w:r>
          </w:p>
          <w:p w:rsidR="00E469DE" w:rsidRPr="00BA74B9" w:rsidRDefault="00E469DE" w:rsidP="00E469DE">
            <w:pPr>
              <w:jc w:val="both"/>
            </w:pPr>
            <w:r w:rsidRPr="00BA74B9">
              <w:t>Взаимодействие России как государства-цивилизации с цив</w:t>
            </w:r>
            <w:r w:rsidRPr="00BA74B9">
              <w:t>и</w:t>
            </w:r>
            <w:r w:rsidRPr="00BA74B9">
              <w:t>лизациями на разных исторических этапах.</w:t>
            </w:r>
          </w:p>
          <w:p w:rsidR="00E469DE" w:rsidRPr="00BA74B9" w:rsidRDefault="00E469DE" w:rsidP="00E469DE">
            <w:pPr>
              <w:jc w:val="both"/>
            </w:pPr>
            <w:r w:rsidRPr="00BA74B9">
              <w:t>Взаимодействие России как государства-цивилизации с цив</w:t>
            </w:r>
            <w:r w:rsidRPr="00BA74B9">
              <w:t>и</w:t>
            </w:r>
            <w:r w:rsidRPr="00BA74B9">
              <w:t>лизациями на современном этапе.</w:t>
            </w:r>
          </w:p>
          <w:p w:rsidR="00E469DE" w:rsidRPr="00BA74B9" w:rsidRDefault="00E469DE" w:rsidP="00E469DE">
            <w:pPr>
              <w:jc w:val="both"/>
            </w:pPr>
            <w:r w:rsidRPr="00BA74B9">
              <w:t>Роль России в формировании многополярного мира.</w:t>
            </w:r>
          </w:p>
        </w:tc>
      </w:tr>
      <w:tr w:rsidR="00BA74B9" w:rsidRPr="00BA74B9" w:rsidTr="00E469DE">
        <w:trPr>
          <w:trHeight w:val="538"/>
        </w:trPr>
        <w:tc>
          <w:tcPr>
            <w:tcW w:w="803" w:type="dxa"/>
            <w:vMerge w:val="restart"/>
            <w:tcBorders>
              <w:top w:val="single" w:sz="6" w:space="0" w:color="auto"/>
              <w:left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t>9, 11</w:t>
            </w:r>
          </w:p>
        </w:tc>
        <w:tc>
          <w:tcPr>
            <w:tcW w:w="2458" w:type="dxa"/>
            <w:vMerge w:val="restart"/>
            <w:tcBorders>
              <w:top w:val="single" w:sz="6" w:space="0" w:color="auto"/>
              <w:left w:val="single" w:sz="6" w:space="0" w:color="auto"/>
              <w:right w:val="single" w:sz="6" w:space="0" w:color="auto"/>
            </w:tcBorders>
          </w:tcPr>
          <w:p w:rsidR="00E469DE" w:rsidRPr="00BA74B9" w:rsidRDefault="00E469DE" w:rsidP="00E469DE">
            <w:pPr>
              <w:rPr>
                <w:b/>
              </w:rPr>
            </w:pPr>
            <w:r w:rsidRPr="00BA74B9">
              <w:rPr>
                <w:b/>
              </w:rPr>
              <w:t>Раздел 3</w:t>
            </w:r>
          </w:p>
          <w:p w:rsidR="00E469DE" w:rsidRPr="00BA74B9" w:rsidRDefault="00E469DE" w:rsidP="00E469DE">
            <w:r w:rsidRPr="00BA74B9">
              <w:rPr>
                <w:b/>
              </w:rPr>
              <w:t>Российское мирово</w:t>
            </w:r>
            <w:r w:rsidRPr="00BA74B9">
              <w:rPr>
                <w:b/>
              </w:rPr>
              <w:t>з</w:t>
            </w:r>
            <w:r w:rsidRPr="00BA74B9">
              <w:rPr>
                <w:b/>
              </w:rPr>
              <w:t>зрение и ценности российской цивил</w:t>
            </w:r>
            <w:r w:rsidRPr="00BA74B9">
              <w:rPr>
                <w:b/>
              </w:rPr>
              <w:t>и</w:t>
            </w:r>
            <w:r w:rsidRPr="00BA74B9">
              <w:rPr>
                <w:b/>
              </w:rPr>
              <w:t>зации</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E469DE" w:rsidRPr="00BA74B9" w:rsidRDefault="00E469DE" w:rsidP="00E469DE">
            <w:pPr>
              <w:jc w:val="both"/>
              <w:rPr>
                <w:b/>
              </w:rPr>
            </w:pPr>
            <w:r w:rsidRPr="00BA74B9">
              <w:rPr>
                <w:b/>
              </w:rPr>
              <w:t>Лекция 5</w:t>
            </w:r>
          </w:p>
          <w:p w:rsidR="00E469DE" w:rsidRPr="00BA74B9" w:rsidRDefault="00E469DE" w:rsidP="00E469DE">
            <w:pPr>
              <w:jc w:val="both"/>
              <w:rPr>
                <w:b/>
              </w:rPr>
            </w:pPr>
            <w:r w:rsidRPr="00BA74B9">
              <w:rPr>
                <w:b/>
              </w:rPr>
              <w:t>Мировоззрение и идентичность.</w:t>
            </w:r>
          </w:p>
          <w:p w:rsidR="00E469DE" w:rsidRPr="00BA74B9" w:rsidRDefault="00E469DE" w:rsidP="00E469DE">
            <w:pPr>
              <w:jc w:val="both"/>
            </w:pPr>
            <w:r w:rsidRPr="00BA74B9">
              <w:t>Понятие и сущность мировоззрения. Философские концепции мировоззрения. Философские категории, определяющие сп</w:t>
            </w:r>
            <w:r w:rsidRPr="00BA74B9">
              <w:t>е</w:t>
            </w:r>
            <w:r w:rsidRPr="00BA74B9">
              <w:t>цифику российского мировоззрения. Системная модель ро</w:t>
            </w:r>
            <w:r w:rsidRPr="00BA74B9">
              <w:t>с</w:t>
            </w:r>
            <w:r w:rsidRPr="00BA74B9">
              <w:t>сийского мировоззрения. Проблемы трансформации росси</w:t>
            </w:r>
            <w:r w:rsidRPr="00BA74B9">
              <w:t>й</w:t>
            </w:r>
            <w:r w:rsidRPr="00BA74B9">
              <w:t xml:space="preserve">ского мировоззрения. </w:t>
            </w:r>
          </w:p>
          <w:p w:rsidR="00E469DE" w:rsidRPr="00BA74B9" w:rsidRDefault="00E469DE" w:rsidP="00E469DE">
            <w:pPr>
              <w:jc w:val="both"/>
            </w:pPr>
            <w:r w:rsidRPr="00BA74B9">
              <w:t>Компоненты мировоззрения (онтологический, гносеологич</w:t>
            </w:r>
            <w:r w:rsidRPr="00BA74B9">
              <w:t>е</w:t>
            </w:r>
            <w:r w:rsidRPr="00BA74B9">
              <w:t>ский, антропологический, телеологический, аксиологич</w:t>
            </w:r>
            <w:r w:rsidRPr="00BA74B9">
              <w:t>е</w:t>
            </w:r>
            <w:r w:rsidRPr="00BA74B9">
              <w:t>ский), а также выделить важные направления государстве</w:t>
            </w:r>
            <w:r w:rsidRPr="00BA74B9">
              <w:t>н</w:t>
            </w:r>
            <w:r w:rsidRPr="00BA74B9">
              <w:t>ной политики в области мировоззрения – символическую п</w:t>
            </w:r>
            <w:r w:rsidRPr="00BA74B9">
              <w:t>о</w:t>
            </w:r>
            <w:r w:rsidRPr="00BA74B9">
              <w:t>литику, политику памяти, историческую политику, культу</w:t>
            </w:r>
            <w:r w:rsidRPr="00BA74B9">
              <w:t>р</w:t>
            </w:r>
            <w:r w:rsidRPr="00BA74B9">
              <w:t>ную и национальную политику.</w:t>
            </w:r>
          </w:p>
        </w:tc>
      </w:tr>
      <w:tr w:rsidR="00BA74B9" w:rsidRPr="00BA74B9" w:rsidTr="00E469DE">
        <w:trPr>
          <w:trHeight w:val="839"/>
        </w:trPr>
        <w:tc>
          <w:tcPr>
            <w:tcW w:w="803" w:type="dxa"/>
            <w:vMerge/>
            <w:tcBorders>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pPr>
          </w:p>
        </w:tc>
        <w:tc>
          <w:tcPr>
            <w:tcW w:w="2458" w:type="dxa"/>
            <w:vMerge/>
            <w:tcBorders>
              <w:left w:val="single" w:sz="6" w:space="0" w:color="auto"/>
              <w:bottom w:val="single" w:sz="6" w:space="0" w:color="auto"/>
              <w:right w:val="single" w:sz="6" w:space="0" w:color="auto"/>
            </w:tcBorders>
          </w:tcPr>
          <w:p w:rsidR="00E469DE" w:rsidRPr="00BA74B9" w:rsidRDefault="00E469DE" w:rsidP="00E469DE"/>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Лекция 6</w:t>
            </w:r>
          </w:p>
          <w:p w:rsidR="00E469DE" w:rsidRPr="00BA74B9" w:rsidRDefault="00E469DE" w:rsidP="00E469DE">
            <w:pPr>
              <w:jc w:val="both"/>
              <w:rPr>
                <w:b/>
              </w:rPr>
            </w:pPr>
            <w:r w:rsidRPr="00BA74B9">
              <w:rPr>
                <w:b/>
              </w:rPr>
              <w:t>Мировоззренческие принципы (константы) российской цивилизации.</w:t>
            </w:r>
          </w:p>
          <w:p w:rsidR="00E469DE" w:rsidRPr="00BA74B9" w:rsidRDefault="00E469DE" w:rsidP="00E469DE">
            <w:pPr>
              <w:jc w:val="both"/>
            </w:pPr>
            <w:r w:rsidRPr="00BA74B9">
              <w:t>Представление актуальной модели пятиэлементной «систе</w:t>
            </w:r>
            <w:r w:rsidRPr="00BA74B9">
              <w:t>м</w:t>
            </w:r>
            <w:r w:rsidRPr="00BA74B9">
              <w:t xml:space="preserve">ной модели мировоззрения», раскрывающей последнее с </w:t>
            </w:r>
            <w:proofErr w:type="spellStart"/>
            <w:r w:rsidRPr="00BA74B9">
              <w:t>т.з</w:t>
            </w:r>
            <w:proofErr w:type="spellEnd"/>
            <w:r w:rsidRPr="00BA74B9">
              <w:t>. пяти отправных позиций, - человека, семьи, общества, гос</w:t>
            </w:r>
            <w:r w:rsidRPr="00BA74B9">
              <w:t>у</w:t>
            </w:r>
            <w:r w:rsidRPr="00BA74B9">
              <w:t>дарства и страны.</w:t>
            </w:r>
          </w:p>
          <w:p w:rsidR="00E469DE" w:rsidRPr="00BA74B9" w:rsidRDefault="00E469DE" w:rsidP="00E469DE">
            <w:pPr>
              <w:jc w:val="both"/>
            </w:pPr>
            <w:r w:rsidRPr="00BA74B9">
              <w:t>Понятие «ценность». Традиционные российские ценности и их понимание. Основы формирования традиционных росси</w:t>
            </w:r>
            <w:r w:rsidRPr="00BA74B9">
              <w:t>й</w:t>
            </w:r>
            <w:r w:rsidRPr="00BA74B9">
              <w:t>ских ценностей. Логика развития и устойчивости традицио</w:t>
            </w:r>
            <w:r w:rsidRPr="00BA74B9">
              <w:t>н</w:t>
            </w:r>
            <w:r w:rsidRPr="00BA74B9">
              <w:t>ных российских ценностей. Современные вызовы традицио</w:t>
            </w:r>
            <w:r w:rsidRPr="00BA74B9">
              <w:t>н</w:t>
            </w:r>
            <w:r w:rsidRPr="00BA74B9">
              <w:t>ным российским ценностям. Принципы и механизмы прот</w:t>
            </w:r>
            <w:r w:rsidRPr="00BA74B9">
              <w:t>и</w:t>
            </w:r>
            <w:r w:rsidRPr="00BA74B9">
              <w:t>востояния вызовам современности. Ключевые тезисы и с</w:t>
            </w:r>
            <w:r w:rsidRPr="00BA74B9">
              <w:t>и</w:t>
            </w:r>
            <w:r w:rsidRPr="00BA74B9">
              <w:t>стема опорных сигналов.</w:t>
            </w:r>
          </w:p>
        </w:tc>
      </w:tr>
      <w:tr w:rsidR="00BA74B9" w:rsidRPr="00BA74B9" w:rsidTr="00E469DE">
        <w:trPr>
          <w:trHeight w:val="538"/>
        </w:trPr>
        <w:tc>
          <w:tcPr>
            <w:tcW w:w="803" w:type="dxa"/>
            <w:vMerge w:val="restart"/>
            <w:tcBorders>
              <w:top w:val="single" w:sz="6" w:space="0" w:color="auto"/>
              <w:left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rPr>
                <w:rStyle w:val="FontStyle142"/>
                <w:sz w:val="24"/>
                <w:szCs w:val="24"/>
              </w:rPr>
              <w:t>13, 15</w:t>
            </w:r>
          </w:p>
        </w:tc>
        <w:tc>
          <w:tcPr>
            <w:tcW w:w="2458" w:type="dxa"/>
            <w:vMerge w:val="restart"/>
            <w:tcBorders>
              <w:top w:val="single" w:sz="6" w:space="0" w:color="auto"/>
              <w:left w:val="single" w:sz="6" w:space="0" w:color="auto"/>
              <w:right w:val="single" w:sz="6" w:space="0" w:color="auto"/>
            </w:tcBorders>
          </w:tcPr>
          <w:p w:rsidR="00E469DE" w:rsidRPr="00BA74B9" w:rsidRDefault="00E469DE" w:rsidP="00E469DE">
            <w:pPr>
              <w:rPr>
                <w:b/>
              </w:rPr>
            </w:pPr>
            <w:r w:rsidRPr="00BA74B9">
              <w:rPr>
                <w:b/>
              </w:rPr>
              <w:t>Раздел 4</w:t>
            </w:r>
          </w:p>
          <w:p w:rsidR="00E469DE" w:rsidRPr="00BA74B9" w:rsidRDefault="00E469DE" w:rsidP="00E469DE">
            <w:r w:rsidRPr="00BA74B9">
              <w:rPr>
                <w:b/>
              </w:rPr>
              <w:t>Политическое устройство России</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E469DE" w:rsidRPr="00BA74B9" w:rsidRDefault="00E469DE" w:rsidP="00E469DE">
            <w:pPr>
              <w:jc w:val="both"/>
              <w:rPr>
                <w:b/>
              </w:rPr>
            </w:pPr>
            <w:r w:rsidRPr="00BA74B9">
              <w:rPr>
                <w:b/>
              </w:rPr>
              <w:t>Лекция 7</w:t>
            </w:r>
          </w:p>
          <w:p w:rsidR="00E469DE" w:rsidRPr="00BA74B9" w:rsidRDefault="00E469DE" w:rsidP="00E469DE">
            <w:pPr>
              <w:jc w:val="both"/>
              <w:rPr>
                <w:b/>
              </w:rPr>
            </w:pPr>
            <w:r w:rsidRPr="00BA74B9">
              <w:rPr>
                <w:b/>
              </w:rPr>
              <w:t>Конституционные принципы и разделение властей.</w:t>
            </w:r>
          </w:p>
          <w:p w:rsidR="00E469DE" w:rsidRPr="00BA74B9" w:rsidRDefault="00E469DE" w:rsidP="00E469DE">
            <w:pPr>
              <w:jc w:val="both"/>
            </w:pPr>
            <w:r w:rsidRPr="00BA74B9">
              <w:t>Общий экскурс в категориально-понятийный аппарат общ</w:t>
            </w:r>
            <w:r w:rsidRPr="00BA74B9">
              <w:t>е</w:t>
            </w:r>
            <w:r w:rsidRPr="00BA74B9">
              <w:t>ственных наук. Понятие, структура и функции политической власти. Цивилизационная специфика политической власти в России. Взаимодействие народа и власти в политической и</w:t>
            </w:r>
            <w:r w:rsidRPr="00BA74B9">
              <w:t>с</w:t>
            </w:r>
            <w:r w:rsidRPr="00BA74B9">
              <w:t>тории России. Потенциал эффективности российской модели политической власти.</w:t>
            </w:r>
          </w:p>
        </w:tc>
      </w:tr>
      <w:tr w:rsidR="00BA74B9" w:rsidRPr="00BA74B9" w:rsidTr="00E469DE">
        <w:trPr>
          <w:trHeight w:val="839"/>
        </w:trPr>
        <w:tc>
          <w:tcPr>
            <w:tcW w:w="803" w:type="dxa"/>
            <w:vMerge/>
            <w:tcBorders>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p>
        </w:tc>
        <w:tc>
          <w:tcPr>
            <w:tcW w:w="2458" w:type="dxa"/>
            <w:vMerge/>
            <w:tcBorders>
              <w:left w:val="single" w:sz="6" w:space="0" w:color="auto"/>
              <w:bottom w:val="single" w:sz="6" w:space="0" w:color="auto"/>
              <w:right w:val="single" w:sz="6" w:space="0" w:color="auto"/>
            </w:tcBorders>
          </w:tcPr>
          <w:p w:rsidR="00E469DE" w:rsidRPr="00BA74B9" w:rsidRDefault="00E469DE" w:rsidP="00E469DE"/>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Лекция 8</w:t>
            </w:r>
          </w:p>
          <w:p w:rsidR="00E469DE" w:rsidRPr="00BA74B9" w:rsidRDefault="00E469DE" w:rsidP="00E469DE">
            <w:pPr>
              <w:jc w:val="both"/>
              <w:rPr>
                <w:b/>
              </w:rPr>
            </w:pPr>
            <w:r w:rsidRPr="00BA74B9">
              <w:rPr>
                <w:b/>
              </w:rPr>
              <w:t>Стратегическое планирование: национальные проекты и государственные программы.</w:t>
            </w:r>
          </w:p>
          <w:p w:rsidR="00E469DE" w:rsidRPr="00BA74B9" w:rsidRDefault="00E469DE" w:rsidP="00E469DE">
            <w:pPr>
              <w:jc w:val="both"/>
            </w:pPr>
            <w:r w:rsidRPr="00BA74B9">
              <w:t>Основные принципы организации единой системы публичной власти: исторические, правовые, политические аспекты. Глава государства как институт публичной власти. Роль законод</w:t>
            </w:r>
            <w:r w:rsidRPr="00BA74B9">
              <w:t>а</w:t>
            </w:r>
            <w:r w:rsidRPr="00BA74B9">
              <w:t>тельной (представительной) власти в системе публичной вл</w:t>
            </w:r>
            <w:r w:rsidRPr="00BA74B9">
              <w:t>а</w:t>
            </w:r>
            <w:r w:rsidRPr="00BA74B9">
              <w:t>сти. Система исполнительной власти. Организация правос</w:t>
            </w:r>
            <w:r w:rsidRPr="00BA74B9">
              <w:t>у</w:t>
            </w:r>
            <w:r w:rsidRPr="00BA74B9">
              <w:t>дия в России. Иные государственные органы. Органы местн</w:t>
            </w:r>
            <w:r w:rsidRPr="00BA74B9">
              <w:t>о</w:t>
            </w:r>
            <w:r w:rsidRPr="00BA74B9">
              <w:t>го самоуправления. Формирование и реализация госуда</w:t>
            </w:r>
            <w:r w:rsidRPr="00BA74B9">
              <w:t>р</w:t>
            </w:r>
            <w:r w:rsidRPr="00BA74B9">
              <w:t>ственной политики. Стратегические приоритеты долгосро</w:t>
            </w:r>
            <w:r w:rsidRPr="00BA74B9">
              <w:t>ч</w:t>
            </w:r>
            <w:r w:rsidRPr="00BA74B9">
              <w:t>ного развития России Государственные и национальные пр</w:t>
            </w:r>
            <w:r w:rsidRPr="00BA74B9">
              <w:t>о</w:t>
            </w:r>
            <w:r w:rsidRPr="00BA74B9">
              <w:t>екты, институт стратегического планирования, а также соо</w:t>
            </w:r>
            <w:r w:rsidRPr="00BA74B9">
              <w:t>т</w:t>
            </w:r>
            <w:r w:rsidRPr="00BA74B9">
              <w:t>ветствующих приоритетах долгосрочного развития страны.</w:t>
            </w:r>
          </w:p>
          <w:p w:rsidR="00E469DE" w:rsidRPr="00BA74B9" w:rsidRDefault="00E469DE" w:rsidP="00E469DE">
            <w:pPr>
              <w:jc w:val="both"/>
            </w:pPr>
            <w:r w:rsidRPr="00BA74B9">
              <w:t>Актуальные документы российского стратегического план</w:t>
            </w:r>
            <w:r w:rsidRPr="00BA74B9">
              <w:t>и</w:t>
            </w:r>
            <w:r w:rsidRPr="00BA74B9">
              <w:t>рования (Стратегия национальной безопасности, Концепция внешней политики и пр.), а также основные национальные проекты и государственные программы.</w:t>
            </w:r>
          </w:p>
        </w:tc>
      </w:tr>
      <w:tr w:rsidR="00BA74B9" w:rsidRPr="00BA74B9" w:rsidTr="00E469DE">
        <w:trPr>
          <w:trHeight w:val="488"/>
        </w:trPr>
        <w:tc>
          <w:tcPr>
            <w:tcW w:w="803" w:type="dxa"/>
            <w:vMerge w:val="restart"/>
            <w:tcBorders>
              <w:top w:val="single" w:sz="6" w:space="0" w:color="auto"/>
              <w:left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rPr>
                <w:rStyle w:val="FontStyle134"/>
                <w:b w:val="0"/>
                <w:sz w:val="24"/>
                <w:szCs w:val="24"/>
              </w:rPr>
              <w:t>17, 19</w:t>
            </w:r>
          </w:p>
        </w:tc>
        <w:tc>
          <w:tcPr>
            <w:tcW w:w="2458" w:type="dxa"/>
            <w:vMerge w:val="restart"/>
            <w:tcBorders>
              <w:top w:val="single" w:sz="6" w:space="0" w:color="auto"/>
              <w:left w:val="single" w:sz="6" w:space="0" w:color="auto"/>
              <w:right w:val="single" w:sz="6" w:space="0" w:color="auto"/>
            </w:tcBorders>
          </w:tcPr>
          <w:p w:rsidR="00E469DE" w:rsidRPr="00BA74B9" w:rsidRDefault="00E469DE" w:rsidP="00E469DE">
            <w:pPr>
              <w:rPr>
                <w:b/>
              </w:rPr>
            </w:pPr>
            <w:r w:rsidRPr="00BA74B9">
              <w:rPr>
                <w:b/>
              </w:rPr>
              <w:t>Раздел 5</w:t>
            </w:r>
          </w:p>
          <w:p w:rsidR="00E469DE" w:rsidRPr="00BA74B9" w:rsidRDefault="00E469DE" w:rsidP="00E469DE">
            <w:r w:rsidRPr="00BA74B9">
              <w:rPr>
                <w:b/>
              </w:rPr>
              <w:t>Вызовы будущего и развитие страны</w:t>
            </w:r>
          </w:p>
        </w:tc>
        <w:tc>
          <w:tcPr>
            <w:tcW w:w="6520" w:type="dxa"/>
            <w:tcBorders>
              <w:top w:val="single" w:sz="6" w:space="0" w:color="auto"/>
              <w:left w:val="single" w:sz="4" w:space="0" w:color="auto"/>
              <w:bottom w:val="single" w:sz="4" w:space="0" w:color="auto"/>
              <w:right w:val="single" w:sz="6" w:space="0" w:color="auto"/>
            </w:tcBorders>
            <w:shd w:val="clear" w:color="auto" w:fill="auto"/>
            <w:vAlign w:val="center"/>
          </w:tcPr>
          <w:p w:rsidR="00E469DE" w:rsidRPr="00BA74B9" w:rsidRDefault="00E469DE" w:rsidP="00E469DE">
            <w:pPr>
              <w:jc w:val="both"/>
            </w:pPr>
            <w:r w:rsidRPr="00BA74B9">
              <w:t>Лекция 9</w:t>
            </w:r>
          </w:p>
          <w:p w:rsidR="00E469DE" w:rsidRPr="00BA74B9" w:rsidRDefault="00E469DE" w:rsidP="00E469DE">
            <w:pPr>
              <w:jc w:val="both"/>
            </w:pPr>
            <w:r w:rsidRPr="00BA74B9">
              <w:t>Актуальные вызовы и проблемы развития России.</w:t>
            </w:r>
          </w:p>
          <w:p w:rsidR="00E469DE" w:rsidRPr="00BA74B9" w:rsidRDefault="00E469DE" w:rsidP="00E469DE">
            <w:pPr>
              <w:jc w:val="both"/>
            </w:pPr>
            <w:r w:rsidRPr="00BA74B9">
              <w:t xml:space="preserve">Матрица вызовов: </w:t>
            </w:r>
            <w:proofErr w:type="spellStart"/>
            <w:r w:rsidRPr="00BA74B9">
              <w:t>сверхвызовы</w:t>
            </w:r>
            <w:proofErr w:type="spellEnd"/>
            <w:r w:rsidRPr="00BA74B9">
              <w:t>, глобальные и локальные в</w:t>
            </w:r>
            <w:r w:rsidRPr="00BA74B9">
              <w:t>ы</w:t>
            </w:r>
            <w:r w:rsidRPr="00BA74B9">
              <w:t>зовы человечеству (изменение роли международных инстит</w:t>
            </w:r>
            <w:r w:rsidRPr="00BA74B9">
              <w:t>у</w:t>
            </w:r>
            <w:r w:rsidRPr="00BA74B9">
              <w:t>тов, трансформация геополитической модели).</w:t>
            </w:r>
          </w:p>
          <w:p w:rsidR="00E469DE" w:rsidRPr="00BA74B9" w:rsidRDefault="00E469DE" w:rsidP="00E469DE">
            <w:pPr>
              <w:jc w:val="both"/>
            </w:pPr>
            <w:r w:rsidRPr="00BA74B9">
              <w:t xml:space="preserve">Вызовы и риски в технологической сфере (технологический и цифровой разрыв, проблемы технологического и цифрового суверенитета, </w:t>
            </w:r>
            <w:proofErr w:type="spellStart"/>
            <w:r w:rsidRPr="00BA74B9">
              <w:t>кибербезопасность</w:t>
            </w:r>
            <w:proofErr w:type="spellEnd"/>
            <w:r w:rsidRPr="00BA74B9">
              <w:t>).</w:t>
            </w:r>
          </w:p>
          <w:p w:rsidR="00E469DE" w:rsidRPr="00BA74B9" w:rsidRDefault="00E469DE" w:rsidP="00E469DE">
            <w:pPr>
              <w:jc w:val="both"/>
            </w:pPr>
            <w:r w:rsidRPr="00BA74B9">
              <w:t>Климатические вызовы: взаимодействие человека и природы.</w:t>
            </w:r>
          </w:p>
          <w:p w:rsidR="00E469DE" w:rsidRPr="00BA74B9" w:rsidRDefault="00E469DE" w:rsidP="00E469DE">
            <w:pPr>
              <w:jc w:val="both"/>
            </w:pPr>
            <w:r w:rsidRPr="00BA74B9">
              <w:t>Ресурсы как ключевые вызовы существования российской государственности.</w:t>
            </w:r>
          </w:p>
          <w:p w:rsidR="00E469DE" w:rsidRPr="00BA74B9" w:rsidRDefault="00E469DE" w:rsidP="00E469DE">
            <w:pPr>
              <w:jc w:val="both"/>
            </w:pPr>
            <w:r w:rsidRPr="00BA74B9">
              <w:t xml:space="preserve">Личность, общество и государство как субъекты решения </w:t>
            </w:r>
            <w:r w:rsidRPr="00BA74B9">
              <w:lastRenderedPageBreak/>
              <w:t>внешних и внутренних</w:t>
            </w:r>
          </w:p>
          <w:p w:rsidR="00E469DE" w:rsidRPr="00BA74B9" w:rsidRDefault="00E469DE" w:rsidP="00E469DE">
            <w:pPr>
              <w:jc w:val="both"/>
            </w:pPr>
            <w:r w:rsidRPr="00BA74B9">
              <w:t>вызовов.</w:t>
            </w:r>
          </w:p>
        </w:tc>
      </w:tr>
      <w:tr w:rsidR="00E469DE" w:rsidRPr="00BA74B9" w:rsidTr="00E469DE">
        <w:trPr>
          <w:trHeight w:val="902"/>
        </w:trPr>
        <w:tc>
          <w:tcPr>
            <w:tcW w:w="803" w:type="dxa"/>
            <w:vMerge/>
            <w:tcBorders>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34"/>
                <w:b w:val="0"/>
                <w:sz w:val="24"/>
                <w:szCs w:val="24"/>
              </w:rPr>
            </w:pPr>
          </w:p>
        </w:tc>
        <w:tc>
          <w:tcPr>
            <w:tcW w:w="2458" w:type="dxa"/>
            <w:vMerge/>
            <w:tcBorders>
              <w:left w:val="single" w:sz="6" w:space="0" w:color="auto"/>
              <w:bottom w:val="single" w:sz="6" w:space="0" w:color="auto"/>
              <w:right w:val="single" w:sz="6" w:space="0" w:color="auto"/>
            </w:tcBorders>
          </w:tcPr>
          <w:p w:rsidR="00E469DE" w:rsidRPr="00BA74B9" w:rsidRDefault="00E469DE" w:rsidP="00E469DE"/>
        </w:tc>
        <w:tc>
          <w:tcPr>
            <w:tcW w:w="6520" w:type="dxa"/>
            <w:tcBorders>
              <w:top w:val="single" w:sz="4"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Лекция 10</w:t>
            </w:r>
          </w:p>
          <w:p w:rsidR="00E469DE" w:rsidRPr="00BA74B9" w:rsidRDefault="00E469DE" w:rsidP="00E469DE">
            <w:pPr>
              <w:jc w:val="both"/>
              <w:rPr>
                <w:b/>
              </w:rPr>
            </w:pPr>
            <w:r w:rsidRPr="00BA74B9">
              <w:rPr>
                <w:b/>
              </w:rPr>
              <w:t>Сценарии развития</w:t>
            </w:r>
          </w:p>
          <w:p w:rsidR="00E469DE" w:rsidRPr="00BA74B9" w:rsidRDefault="00E469DE" w:rsidP="00E469DE">
            <w:pPr>
              <w:jc w:val="both"/>
              <w:rPr>
                <w:b/>
              </w:rPr>
            </w:pPr>
            <w:r w:rsidRPr="00BA74B9">
              <w:rPr>
                <w:b/>
              </w:rPr>
              <w:t>российской цивилизации.</w:t>
            </w:r>
          </w:p>
          <w:p w:rsidR="00E469DE" w:rsidRPr="00BA74B9" w:rsidRDefault="00E469DE" w:rsidP="00E469DE">
            <w:pPr>
              <w:jc w:val="both"/>
            </w:pPr>
            <w:r w:rsidRPr="00BA74B9">
              <w:t>Понятие цивилизационного риска и вызова; основные вызовы и степень их влияния на Российскую Федерацию.</w:t>
            </w:r>
          </w:p>
          <w:p w:rsidR="00E469DE" w:rsidRPr="00BA74B9" w:rsidRDefault="00E469DE" w:rsidP="00E469DE">
            <w:pPr>
              <w:jc w:val="both"/>
            </w:pPr>
            <w:r w:rsidRPr="00BA74B9">
              <w:t>Ресурсный потенциал Российской Федерации для ответов на</w:t>
            </w:r>
          </w:p>
          <w:p w:rsidR="00E469DE" w:rsidRPr="00BA74B9" w:rsidRDefault="00E469DE" w:rsidP="00E469DE">
            <w:pPr>
              <w:jc w:val="both"/>
            </w:pPr>
            <w:r w:rsidRPr="00BA74B9">
              <w:t xml:space="preserve">цивилизационные вызовы, в </w:t>
            </w:r>
            <w:proofErr w:type="spellStart"/>
            <w:r w:rsidRPr="00BA74B9">
              <w:t>т.ч</w:t>
            </w:r>
            <w:proofErr w:type="spellEnd"/>
            <w:r w:rsidRPr="00BA74B9">
              <w:t>. в контексте региональной специфики.</w:t>
            </w:r>
          </w:p>
          <w:p w:rsidR="00E469DE" w:rsidRPr="00BA74B9" w:rsidRDefault="00E469DE" w:rsidP="00E469DE">
            <w:pPr>
              <w:jc w:val="both"/>
            </w:pPr>
            <w:r w:rsidRPr="00BA74B9">
              <w:t>Обзор нормативно-концептуальной базы; характеристика</w:t>
            </w:r>
          </w:p>
          <w:p w:rsidR="00E469DE" w:rsidRPr="00BA74B9" w:rsidRDefault="00E469DE" w:rsidP="00E469DE">
            <w:pPr>
              <w:jc w:val="both"/>
            </w:pPr>
            <w:r w:rsidRPr="00BA74B9">
              <w:t>российского опыта в контексте общемировых тенденций (на примере SDG</w:t>
            </w:r>
          </w:p>
          <w:p w:rsidR="00E469DE" w:rsidRPr="00BA74B9" w:rsidRDefault="00E469DE" w:rsidP="00E469DE">
            <w:pPr>
              <w:jc w:val="both"/>
            </w:pPr>
            <w:r w:rsidRPr="00BA74B9">
              <w:t>ООН).</w:t>
            </w:r>
          </w:p>
        </w:tc>
      </w:tr>
    </w:tbl>
    <w:p w:rsidR="00131FB4" w:rsidRPr="00BA74B9" w:rsidRDefault="00131FB4" w:rsidP="00E469DE">
      <w:pPr>
        <w:shd w:val="clear" w:color="auto" w:fill="FFFFFF"/>
        <w:suppressAutoHyphens/>
        <w:ind w:firstLine="709"/>
        <w:jc w:val="both"/>
      </w:pPr>
    </w:p>
    <w:p w:rsidR="00185E8B" w:rsidRPr="00BA74B9" w:rsidRDefault="00185E8B" w:rsidP="00E469DE">
      <w:pPr>
        <w:shd w:val="clear" w:color="auto" w:fill="FFFFFF"/>
        <w:suppressAutoHyphens/>
        <w:ind w:firstLine="709"/>
        <w:jc w:val="both"/>
      </w:pPr>
    </w:p>
    <w:p w:rsidR="00764076" w:rsidRPr="00BA74B9" w:rsidRDefault="00764076" w:rsidP="00E469DE">
      <w:pPr>
        <w:suppressAutoHyphens/>
        <w:ind w:firstLine="709"/>
        <w:jc w:val="both"/>
      </w:pPr>
      <w:r w:rsidRPr="00BA74B9">
        <w:t>Для эффективного проведения лекционного занятия рекомендуется соблюдать последовательность ее основных этапов:</w:t>
      </w:r>
    </w:p>
    <w:p w:rsidR="00764076" w:rsidRPr="00BA74B9" w:rsidRDefault="00764076" w:rsidP="00E469DE">
      <w:pPr>
        <w:suppressAutoHyphens/>
        <w:ind w:firstLine="709"/>
        <w:jc w:val="both"/>
      </w:pPr>
      <w:r w:rsidRPr="00BA74B9">
        <w:t>1) формулировку темы лекции;</w:t>
      </w:r>
    </w:p>
    <w:p w:rsidR="00764076" w:rsidRPr="00BA74B9" w:rsidRDefault="00764076" w:rsidP="00E469DE">
      <w:pPr>
        <w:suppressAutoHyphens/>
        <w:ind w:firstLine="709"/>
        <w:jc w:val="both"/>
      </w:pPr>
      <w:r w:rsidRPr="00BA74B9">
        <w:t>2) указание основных изучаемых разделов или вопросов и предполагаемых затрат времени на их изложение;</w:t>
      </w:r>
    </w:p>
    <w:p w:rsidR="00764076" w:rsidRPr="00BA74B9" w:rsidRDefault="00764076" w:rsidP="00E469DE">
      <w:pPr>
        <w:suppressAutoHyphens/>
        <w:ind w:firstLine="709"/>
        <w:jc w:val="both"/>
      </w:pPr>
      <w:r w:rsidRPr="00BA74B9">
        <w:t>3) изложение вводной части;</w:t>
      </w:r>
    </w:p>
    <w:p w:rsidR="00764076" w:rsidRPr="00BA74B9" w:rsidRDefault="00764076" w:rsidP="00E469DE">
      <w:pPr>
        <w:suppressAutoHyphens/>
        <w:ind w:firstLine="709"/>
        <w:jc w:val="both"/>
      </w:pPr>
      <w:r w:rsidRPr="00BA74B9">
        <w:t>4) изложение основной части лекции;</w:t>
      </w:r>
    </w:p>
    <w:p w:rsidR="00764076" w:rsidRPr="00BA74B9" w:rsidRDefault="00764076" w:rsidP="00E469DE">
      <w:pPr>
        <w:suppressAutoHyphens/>
        <w:ind w:firstLine="709"/>
        <w:jc w:val="both"/>
      </w:pPr>
      <w:r w:rsidRPr="00BA74B9">
        <w:t>5) краткие выводы по каждому из вопросов;</w:t>
      </w:r>
    </w:p>
    <w:p w:rsidR="00764076" w:rsidRPr="00BA74B9" w:rsidRDefault="00764076" w:rsidP="00E469DE">
      <w:pPr>
        <w:suppressAutoHyphens/>
        <w:ind w:firstLine="709"/>
        <w:jc w:val="both"/>
      </w:pPr>
      <w:r w:rsidRPr="00BA74B9">
        <w:t>6) заключение;</w:t>
      </w:r>
    </w:p>
    <w:p w:rsidR="00764076" w:rsidRPr="00BA74B9" w:rsidRDefault="00764076" w:rsidP="00E469DE">
      <w:pPr>
        <w:suppressAutoHyphens/>
        <w:ind w:firstLine="709"/>
        <w:jc w:val="both"/>
      </w:pPr>
      <w:r w:rsidRPr="00BA74B9">
        <w:t>7) рекомендации литературных источников по излагаемым вопросам.</w:t>
      </w:r>
    </w:p>
    <w:p w:rsidR="00764076" w:rsidRPr="00BA74B9" w:rsidRDefault="001E467C" w:rsidP="00E469DE">
      <w:pPr>
        <w:suppressAutoHyphens/>
        <w:ind w:firstLine="709"/>
        <w:jc w:val="both"/>
      </w:pPr>
      <w:r w:rsidRPr="00BA74B9">
        <w:t>Дадим</w:t>
      </w:r>
      <w:r w:rsidR="00764076" w:rsidRPr="00BA74B9">
        <w:t xml:space="preserve"> кратк</w:t>
      </w:r>
      <w:r w:rsidRPr="00BA74B9">
        <w:t>ую</w:t>
      </w:r>
      <w:r w:rsidR="00764076" w:rsidRPr="00BA74B9">
        <w:t xml:space="preserve"> характеристик</w:t>
      </w:r>
      <w:r w:rsidRPr="00BA74B9">
        <w:t>у</w:t>
      </w:r>
      <w:r w:rsidR="00764076" w:rsidRPr="00BA74B9">
        <w:t xml:space="preserve"> каждого из лекционных этапов.</w:t>
      </w:r>
    </w:p>
    <w:p w:rsidR="00764076" w:rsidRPr="00BA74B9" w:rsidRDefault="00764076" w:rsidP="00E469DE">
      <w:pPr>
        <w:suppressAutoHyphens/>
        <w:ind w:firstLine="709"/>
        <w:jc w:val="both"/>
      </w:pPr>
      <w:r w:rsidRPr="00BA74B9">
        <w:t>Начальный этап каждого лекционного занятия – оглашение основной темы лекции с краткой аннотацией предлагаемых для изучения вопросов. Преподаватель должен сообщить о примерном плане проведения лекции и предполагаемом распределении бюджета времени. Если очередное занятие является продолжением предыдущей лекции, необходимо кратко сформулировать полученные ранее результаты, необходимые для понимания и усвоения изучаемых вопросов.</w:t>
      </w:r>
    </w:p>
    <w:p w:rsidR="00764076" w:rsidRPr="00BA74B9" w:rsidRDefault="00764076" w:rsidP="00E469DE">
      <w:pPr>
        <w:suppressAutoHyphens/>
        <w:ind w:firstLine="709"/>
        <w:jc w:val="both"/>
      </w:pPr>
      <w:r w:rsidRPr="00BA74B9">
        <w:t>Во вводной части достаточно кратко характеризуется место и значение данной темы в курсе, дается обзор важнейших источников и формулируются основные вопросы или задачи, решение которых необходимо для создания стройной системы знаний в данной предметной области. В этой части лекции демонстрируются основные педагогические методы, которые будут использоваться при изложении материала и устанавливается контакт с аудиторией.</w:t>
      </w:r>
    </w:p>
    <w:p w:rsidR="00764076" w:rsidRPr="00BA74B9" w:rsidRDefault="00764076" w:rsidP="00E469DE">
      <w:pPr>
        <w:suppressAutoHyphens/>
        <w:ind w:firstLine="709"/>
        <w:jc w:val="both"/>
      </w:pPr>
      <w:r w:rsidRPr="00BA74B9">
        <w:t>Основная часть лекции имеет своей целью раскрытие содержания основных вопросов или разделов и определяется логической структурой плана лекции. При этом используются основные педагогические способы изложения материала: описание-характеристика, повествование, объяснение и др. Преподаватель должен также умело использовать эффективные методические приемы изложения материала – анализ, обобщение, индукцию, дедукцию, противопоставления, сравнения и т.д., обеспечивающие достаточно высокий уровень качества учебного процесса.</w:t>
      </w:r>
    </w:p>
    <w:p w:rsidR="00764076" w:rsidRPr="00BA74B9" w:rsidRDefault="00764076" w:rsidP="00E469DE">
      <w:pPr>
        <w:suppressAutoHyphens/>
        <w:ind w:firstLine="709"/>
        <w:jc w:val="both"/>
      </w:pPr>
      <w:r w:rsidRPr="00BA74B9">
        <w:t>В заключительной части лекции проводят обобщение наиболее важных и существенных вопросов, делаются выводы, формулируются задачи для самостоятельной работы слушателей и указывается рекомендуемая литература. Оставшееся время используют для ответов на вопросы, задаваемые слушателями, и для возможной дискуссии о содержании лекции.</w:t>
      </w:r>
    </w:p>
    <w:p w:rsidR="00764076" w:rsidRPr="00BA74B9" w:rsidRDefault="00764076" w:rsidP="00E469DE">
      <w:pPr>
        <w:suppressAutoHyphens/>
        <w:ind w:firstLine="709"/>
        <w:jc w:val="both"/>
      </w:pPr>
      <w:r w:rsidRPr="00BA74B9">
        <w:t xml:space="preserve">Содержание лекционного материала должно строго соответствовать </w:t>
      </w:r>
      <w:r w:rsidRPr="00BA74B9">
        <w:lastRenderedPageBreak/>
        <w:t>содержательной части утвержденной рабочей учебной программы дисциплины и соответствовать основным дидактическим принципам, которые обеспечивают соответствие излагаемого материала научно-методическим основам экономической деятельности. Основными из них являются</w:t>
      </w:r>
      <w:r w:rsidR="001E467C" w:rsidRPr="00BA74B9">
        <w:t xml:space="preserve"> </w:t>
      </w:r>
      <w:r w:rsidRPr="00BA74B9">
        <w:t>целостность, научность, доступность, систематичность и наглядность.</w:t>
      </w:r>
    </w:p>
    <w:p w:rsidR="00764076" w:rsidRPr="00BA74B9" w:rsidRDefault="00764076" w:rsidP="00E469DE">
      <w:pPr>
        <w:suppressAutoHyphens/>
        <w:ind w:firstLine="709"/>
        <w:jc w:val="both"/>
      </w:pPr>
      <w:r w:rsidRPr="00BA74B9">
        <w:t>Целостность лекции обеспечивается созданием единой ее структуры, основанной на</w:t>
      </w:r>
      <w:r w:rsidR="001E467C" w:rsidRPr="00BA74B9">
        <w:t xml:space="preserve"> </w:t>
      </w:r>
      <w:r w:rsidRPr="00BA74B9">
        <w:t>взаимосвязи задач занятия и содержания материала, предназначенного для усвоения</w:t>
      </w:r>
      <w:r w:rsidR="001E467C" w:rsidRPr="00BA74B9">
        <w:t xml:space="preserve"> </w:t>
      </w:r>
      <w:r w:rsidRPr="00BA74B9">
        <w:t>студентами.</w:t>
      </w:r>
    </w:p>
    <w:p w:rsidR="00764076" w:rsidRPr="00BA74B9" w:rsidRDefault="00764076" w:rsidP="00E469DE">
      <w:pPr>
        <w:suppressAutoHyphens/>
        <w:ind w:firstLine="709"/>
        <w:jc w:val="both"/>
      </w:pPr>
      <w:r w:rsidRPr="00BA74B9">
        <w:t>Научность лекции предполагает соответствие материала основным положениям</w:t>
      </w:r>
      <w:r w:rsidR="001E467C" w:rsidRPr="00BA74B9">
        <w:t xml:space="preserve"> </w:t>
      </w:r>
      <w:r w:rsidRPr="00BA74B9">
        <w:t>современной науки, абсолютное преобладание объективного фактора и доказательность</w:t>
      </w:r>
      <w:r w:rsidR="001E467C" w:rsidRPr="00BA74B9">
        <w:t xml:space="preserve"> </w:t>
      </w:r>
      <w:r w:rsidRPr="00BA74B9">
        <w:t>выдвигаемых положений. Для научно обоснованной лекции характерны ясность, логичность,</w:t>
      </w:r>
      <w:r w:rsidR="001E467C" w:rsidRPr="00BA74B9">
        <w:t xml:space="preserve"> </w:t>
      </w:r>
      <w:r w:rsidRPr="00BA74B9">
        <w:t>аргументированность, точность и сжатость.</w:t>
      </w:r>
    </w:p>
    <w:p w:rsidR="00764076" w:rsidRPr="00BA74B9" w:rsidRDefault="00764076" w:rsidP="00E469DE">
      <w:pPr>
        <w:suppressAutoHyphens/>
        <w:ind w:firstLine="709"/>
        <w:jc w:val="both"/>
      </w:pPr>
      <w:r w:rsidRPr="00BA74B9">
        <w:t>Принцип доступности лекции предполагает, что содержание учебного материала</w:t>
      </w:r>
      <w:r w:rsidR="001E467C" w:rsidRPr="00BA74B9">
        <w:t xml:space="preserve"> </w:t>
      </w:r>
      <w:r w:rsidRPr="00BA74B9">
        <w:t>должно быть понятным, а объем этого материала посильным для всех студентов. Это</w:t>
      </w:r>
      <w:r w:rsidR="001E467C" w:rsidRPr="00BA74B9">
        <w:t xml:space="preserve"> </w:t>
      </w:r>
      <w:r w:rsidRPr="00BA74B9">
        <w:t>означает, что степень сложности лекционного материала должна соответствовать уровню</w:t>
      </w:r>
      <w:r w:rsidR="001E467C" w:rsidRPr="00BA74B9">
        <w:t xml:space="preserve"> </w:t>
      </w:r>
      <w:r w:rsidRPr="00BA74B9">
        <w:t>развития и имеющемуся запасу знаний и представлений студентов.</w:t>
      </w:r>
    </w:p>
    <w:p w:rsidR="00764076" w:rsidRPr="00BA74B9" w:rsidRDefault="00764076" w:rsidP="00E469DE">
      <w:pPr>
        <w:suppressAutoHyphens/>
        <w:ind w:firstLine="709"/>
        <w:jc w:val="both"/>
      </w:pPr>
      <w:r w:rsidRPr="00BA74B9">
        <w:t>Систематичность лекционного материала определяется взаимосвязью изучаемого</w:t>
      </w:r>
      <w:r w:rsidR="001E467C" w:rsidRPr="00BA74B9">
        <w:t xml:space="preserve"> </w:t>
      </w:r>
      <w:r w:rsidRPr="00BA74B9">
        <w:t>материала с ранее изученным, постепенным повышением сложности рассматриваемых</w:t>
      </w:r>
      <w:r w:rsidR="001E467C" w:rsidRPr="00BA74B9">
        <w:t xml:space="preserve"> </w:t>
      </w:r>
      <w:r w:rsidRPr="00BA74B9">
        <w:t>вопросов, взаимосвязью частей изучаемого материала, обобщением изученного материала,</w:t>
      </w:r>
      <w:r w:rsidR="001E467C" w:rsidRPr="00BA74B9">
        <w:t xml:space="preserve"> </w:t>
      </w:r>
      <w:r w:rsidRPr="00BA74B9">
        <w:t>стройностью изложения материала по содержанию и внешней форме его подачи,</w:t>
      </w:r>
      <w:r w:rsidR="001E467C" w:rsidRPr="00BA74B9">
        <w:t xml:space="preserve"> </w:t>
      </w:r>
      <w:r w:rsidRPr="00BA74B9">
        <w:t>рубрикацией курса, темы, вопроса и единообразием структуры построения материала.</w:t>
      </w:r>
    </w:p>
    <w:p w:rsidR="00764076" w:rsidRPr="00BA74B9" w:rsidRDefault="00764076" w:rsidP="00E469DE">
      <w:pPr>
        <w:suppressAutoHyphens/>
        <w:ind w:firstLine="709"/>
        <w:jc w:val="both"/>
      </w:pPr>
      <w:r w:rsidRPr="00BA74B9">
        <w:t>Принцип наглядности содержания лекции требует использования при чтении лекции</w:t>
      </w:r>
      <w:r w:rsidR="001E467C" w:rsidRPr="00BA74B9">
        <w:t xml:space="preserve"> </w:t>
      </w:r>
      <w:r w:rsidRPr="00BA74B9">
        <w:t>визуальных носителей информации в виде презентаций, поскольку основной поток</w:t>
      </w:r>
      <w:r w:rsidR="001E467C" w:rsidRPr="00BA74B9">
        <w:t xml:space="preserve"> </w:t>
      </w:r>
      <w:r w:rsidRPr="00BA74B9">
        <w:t>информации в учебном процессе воспринимается обучаемым зрительно. Демонстрационный</w:t>
      </w:r>
      <w:r w:rsidR="001E467C" w:rsidRPr="00BA74B9">
        <w:t xml:space="preserve"> </w:t>
      </w:r>
      <w:r w:rsidRPr="00BA74B9">
        <w:t>материал во всех случаях должен играть подчиненную роль и не подменять содержания</w:t>
      </w:r>
      <w:r w:rsidR="001E467C" w:rsidRPr="00BA74B9">
        <w:t xml:space="preserve"> </w:t>
      </w:r>
      <w:r w:rsidRPr="00BA74B9">
        <w:t>лекции. В каждый момент лекции необходимо демонстрировать только тот наглядный</w:t>
      </w:r>
      <w:r w:rsidR="001E467C" w:rsidRPr="00BA74B9">
        <w:t xml:space="preserve"> </w:t>
      </w:r>
      <w:r w:rsidRPr="00BA74B9">
        <w:t>материал, который иллюстрирует излагаемые положения.</w:t>
      </w:r>
    </w:p>
    <w:p w:rsidR="00764076" w:rsidRPr="00BA74B9" w:rsidRDefault="00764076" w:rsidP="00E469DE">
      <w:pPr>
        <w:suppressAutoHyphens/>
        <w:ind w:firstLine="709"/>
        <w:jc w:val="both"/>
      </w:pPr>
      <w:r w:rsidRPr="00BA74B9">
        <w:t>При проведении лекционных занятий по дисциплине используются следующие виды</w:t>
      </w:r>
      <w:r w:rsidR="001E467C" w:rsidRPr="00BA74B9">
        <w:t xml:space="preserve"> </w:t>
      </w:r>
      <w:r w:rsidRPr="00BA74B9">
        <w:t>лекций</w:t>
      </w:r>
      <w:r w:rsidR="001E467C" w:rsidRPr="00BA74B9">
        <w:t>:</w:t>
      </w:r>
      <w:r w:rsidRPr="00BA74B9">
        <w:t xml:space="preserve"> </w:t>
      </w:r>
      <w:r w:rsidR="001E467C" w:rsidRPr="00BA74B9">
        <w:t xml:space="preserve">информационные, </w:t>
      </w:r>
      <w:r w:rsidRPr="00BA74B9">
        <w:t>проблемные, лекции-</w:t>
      </w:r>
      <w:proofErr w:type="spellStart"/>
      <w:r w:rsidRPr="00BA74B9">
        <w:t>визуализа</w:t>
      </w:r>
      <w:proofErr w:type="spellEnd"/>
      <w:r w:rsidR="00E24D55" w:rsidRPr="00BA74B9">
        <w:t>-</w:t>
      </w:r>
      <w:proofErr w:type="spellStart"/>
      <w:r w:rsidRPr="00BA74B9">
        <w:t>ции</w:t>
      </w:r>
      <w:proofErr w:type="spellEnd"/>
      <w:r w:rsidRPr="00BA74B9">
        <w:t>, лекции с опорным</w:t>
      </w:r>
      <w:r w:rsidR="001E467C" w:rsidRPr="00BA74B9">
        <w:t xml:space="preserve"> </w:t>
      </w:r>
      <w:r w:rsidRPr="00BA74B9">
        <w:t>конспектированием.</w:t>
      </w:r>
    </w:p>
    <w:p w:rsidR="001E467C" w:rsidRPr="00BA74B9" w:rsidRDefault="001E467C" w:rsidP="00E469DE">
      <w:pPr>
        <w:suppressAutoHyphens/>
        <w:ind w:firstLine="709"/>
        <w:jc w:val="both"/>
      </w:pPr>
      <w:r w:rsidRPr="00BA74B9">
        <w:t>Основным признаком информационной лекции является простой способ передачи готовых знаний учащимся через монологическую форму общения.</w:t>
      </w:r>
    </w:p>
    <w:p w:rsidR="001E467C" w:rsidRPr="00BA74B9" w:rsidRDefault="00764076" w:rsidP="00E469DE">
      <w:pPr>
        <w:suppressAutoHyphens/>
        <w:ind w:firstLine="709"/>
        <w:jc w:val="both"/>
      </w:pPr>
      <w:r w:rsidRPr="00BA74B9">
        <w:t>В отличие от информационной лекции, в проблемной лекции, лекции-визуализации</w:t>
      </w:r>
      <w:r w:rsidR="001E467C" w:rsidRPr="00BA74B9">
        <w:t xml:space="preserve"> </w:t>
      </w:r>
      <w:r w:rsidRPr="00BA74B9">
        <w:t>происходит активное освоение содержание обучения с включением механизмов</w:t>
      </w:r>
      <w:r w:rsidR="001E467C" w:rsidRPr="00BA74B9">
        <w:t xml:space="preserve"> творческого осмысления</w:t>
      </w:r>
      <w:r w:rsidRPr="00BA74B9">
        <w:t>. В этом процессе</w:t>
      </w:r>
      <w:r w:rsidR="001E467C" w:rsidRPr="00BA74B9">
        <w:t xml:space="preserve"> </w:t>
      </w:r>
      <w:r w:rsidRPr="00BA74B9">
        <w:t>учащиеся проявляют собственную активность в контексте диалогического взаимодействия и</w:t>
      </w:r>
      <w:r w:rsidR="001E467C" w:rsidRPr="00BA74B9">
        <w:t xml:space="preserve"> </w:t>
      </w:r>
      <w:r w:rsidRPr="00BA74B9">
        <w:t>общения в ходе лекции.</w:t>
      </w:r>
    </w:p>
    <w:p w:rsidR="00764076" w:rsidRPr="00BA74B9" w:rsidRDefault="00764076" w:rsidP="00E469DE">
      <w:pPr>
        <w:suppressAutoHyphens/>
        <w:ind w:firstLine="709"/>
        <w:jc w:val="both"/>
      </w:pPr>
      <w:r w:rsidRPr="00BA74B9">
        <w:t>Лекции проблемного характера отличает то, что процесс познания студентов</w:t>
      </w:r>
      <w:r w:rsidR="001E467C" w:rsidRPr="00BA74B9">
        <w:t xml:space="preserve"> </w:t>
      </w:r>
      <w:r w:rsidRPr="00BA74B9">
        <w:t>приближается к поисковой, исследовательской деятельности. При этом обеспечивается</w:t>
      </w:r>
      <w:r w:rsidR="001E467C" w:rsidRPr="00BA74B9">
        <w:t xml:space="preserve"> </w:t>
      </w:r>
      <w:r w:rsidRPr="00BA74B9">
        <w:t>достижение трех основных целей: усвоение студентами теоретических знаний, развитие</w:t>
      </w:r>
      <w:r w:rsidR="001E467C" w:rsidRPr="00BA74B9">
        <w:t xml:space="preserve"> </w:t>
      </w:r>
      <w:r w:rsidRPr="00BA74B9">
        <w:t>теоретического мышления и формирование познавательного интереса к содержанию</w:t>
      </w:r>
      <w:r w:rsidR="001E467C" w:rsidRPr="00BA74B9">
        <w:t xml:space="preserve"> </w:t>
      </w:r>
      <w:r w:rsidRPr="00BA74B9">
        <w:t>учебного предмета и профессиональной мотивации будущего специалиста. На такой лекции</w:t>
      </w:r>
      <w:r w:rsidR="001E467C" w:rsidRPr="00BA74B9">
        <w:t xml:space="preserve"> </w:t>
      </w:r>
      <w:r w:rsidRPr="00BA74B9">
        <w:t xml:space="preserve">новое знание вводится через </w:t>
      </w:r>
      <w:proofErr w:type="spellStart"/>
      <w:r w:rsidRPr="00BA74B9">
        <w:t>проблемность</w:t>
      </w:r>
      <w:proofErr w:type="spellEnd"/>
      <w:r w:rsidRPr="00BA74B9">
        <w:t xml:space="preserve"> вопроса, задачи или ситуации. При этом процесс</w:t>
      </w:r>
      <w:r w:rsidR="001E467C" w:rsidRPr="00BA74B9">
        <w:t xml:space="preserve"> </w:t>
      </w:r>
      <w:r w:rsidRPr="00BA74B9">
        <w:t>познания студентов в сотрудничестве и диалоге с преподавателем приближается к</w:t>
      </w:r>
      <w:r w:rsidR="001E467C" w:rsidRPr="00BA74B9">
        <w:t xml:space="preserve"> </w:t>
      </w:r>
      <w:r w:rsidRPr="00BA74B9">
        <w:t>исследовательской деятельности. Содержание проблемы раскрывается путем организации</w:t>
      </w:r>
      <w:r w:rsidR="001E467C" w:rsidRPr="00BA74B9">
        <w:t xml:space="preserve"> </w:t>
      </w:r>
      <w:r w:rsidRPr="00BA74B9">
        <w:t>поиска ее решения или суммирования и анализа традиционных и современных точек зрения.</w:t>
      </w:r>
    </w:p>
    <w:p w:rsidR="00764076" w:rsidRPr="00BA74B9" w:rsidRDefault="00764076" w:rsidP="00E469DE">
      <w:pPr>
        <w:suppressAutoHyphens/>
        <w:ind w:firstLine="709"/>
        <w:jc w:val="both"/>
      </w:pPr>
      <w:r w:rsidRPr="00BA74B9">
        <w:t>Другая форма лекции – лекция-визуализация – является результатом поиска новых</w:t>
      </w:r>
      <w:r w:rsidR="001E467C" w:rsidRPr="00BA74B9">
        <w:t xml:space="preserve"> </w:t>
      </w:r>
      <w:r w:rsidRPr="00BA74B9">
        <w:t>возможностей реализации известного в дидактике принципа наглядности, содержание</w:t>
      </w:r>
      <w:r w:rsidR="001E467C" w:rsidRPr="00BA74B9">
        <w:t xml:space="preserve"> </w:t>
      </w:r>
      <w:r w:rsidRPr="00BA74B9">
        <w:t>которого меняется под влиянием данных психолого-педагогической науки, форм и методов</w:t>
      </w:r>
      <w:r w:rsidR="001E467C" w:rsidRPr="00BA74B9">
        <w:t xml:space="preserve"> </w:t>
      </w:r>
      <w:r w:rsidRPr="00BA74B9">
        <w:t>активного обучения. Лекция-визуализация представляет собой визуальную форму подачи</w:t>
      </w:r>
      <w:r w:rsidR="001E467C" w:rsidRPr="00BA74B9">
        <w:t xml:space="preserve"> </w:t>
      </w:r>
      <w:r w:rsidRPr="00BA74B9">
        <w:t xml:space="preserve">лекционного материала средствами </w:t>
      </w:r>
      <w:r w:rsidR="001E467C" w:rsidRPr="00BA74B9">
        <w:t>компьютерной техники</w:t>
      </w:r>
      <w:r w:rsidRPr="00BA74B9">
        <w:t xml:space="preserve"> или аудио- и </w:t>
      </w:r>
      <w:r w:rsidRPr="00BA74B9">
        <w:lastRenderedPageBreak/>
        <w:t>видеотехники (видео-лекция). Чтение</w:t>
      </w:r>
      <w:r w:rsidR="001E467C" w:rsidRPr="00BA74B9">
        <w:t xml:space="preserve"> </w:t>
      </w:r>
      <w:r w:rsidRPr="00BA74B9">
        <w:t>такой лекции сводится к развернутому или краткому комментированию просматриваемых</w:t>
      </w:r>
      <w:r w:rsidR="001E467C" w:rsidRPr="00BA74B9">
        <w:t xml:space="preserve"> </w:t>
      </w:r>
      <w:r w:rsidRPr="00BA74B9">
        <w:t>визуальных материалов.</w:t>
      </w:r>
    </w:p>
    <w:p w:rsidR="00DD4300" w:rsidRPr="00BA74B9" w:rsidRDefault="00764076" w:rsidP="00E469DE">
      <w:pPr>
        <w:suppressAutoHyphens/>
        <w:ind w:firstLine="709"/>
        <w:jc w:val="both"/>
      </w:pPr>
      <w:r w:rsidRPr="00BA74B9">
        <w:t>Лучше использовать разные виды наглядности – натуральной, изобразительной,</w:t>
      </w:r>
      <w:r w:rsidR="001E467C" w:rsidRPr="00BA74B9">
        <w:t xml:space="preserve"> </w:t>
      </w:r>
      <w:r w:rsidRPr="00BA74B9">
        <w:t>символической. При переходе от текста к зрительной форме или от одного вида наглядности</w:t>
      </w:r>
      <w:r w:rsidR="001E467C" w:rsidRPr="00BA74B9">
        <w:t xml:space="preserve"> </w:t>
      </w:r>
      <w:r w:rsidRPr="00BA74B9">
        <w:t>к другому теряется некоторое количество информации. Однако это может быть</w:t>
      </w:r>
      <w:r w:rsidR="001E467C" w:rsidRPr="00BA74B9">
        <w:t xml:space="preserve"> </w:t>
      </w:r>
      <w:r w:rsidRPr="00BA74B9">
        <w:t>преимуществом, поскольку позволяет сконцентрировать внимание на наиболее важных</w:t>
      </w:r>
      <w:r w:rsidR="001E467C" w:rsidRPr="00BA74B9">
        <w:t xml:space="preserve"> </w:t>
      </w:r>
      <w:r w:rsidRPr="00BA74B9">
        <w:t>аспектах и особенностях содержания лекции, способствовать его пониманию и усвоению.</w:t>
      </w:r>
    </w:p>
    <w:p w:rsidR="00D27DB6" w:rsidRPr="00BA74B9" w:rsidRDefault="00D27DB6" w:rsidP="00E469DE">
      <w:pPr>
        <w:shd w:val="clear" w:color="auto" w:fill="FFFFFF"/>
        <w:suppressAutoHyphens/>
        <w:ind w:firstLine="709"/>
        <w:jc w:val="both"/>
      </w:pPr>
    </w:p>
    <w:p w:rsidR="00D27DB6" w:rsidRPr="00BA74B9" w:rsidRDefault="00D27DB6" w:rsidP="00E469DE">
      <w:pPr>
        <w:shd w:val="clear" w:color="auto" w:fill="FFFFFF"/>
        <w:suppressAutoHyphens/>
        <w:ind w:firstLine="709"/>
        <w:jc w:val="both"/>
        <w:rPr>
          <w:b/>
        </w:rPr>
      </w:pPr>
      <w:r w:rsidRPr="00BA74B9">
        <w:rPr>
          <w:b/>
        </w:rPr>
        <w:t>2 Практические занятия</w:t>
      </w:r>
      <w:r w:rsidR="00346D25" w:rsidRPr="00BA74B9">
        <w:rPr>
          <w:b/>
        </w:rPr>
        <w:t xml:space="preserve"> (семинары)</w:t>
      </w:r>
    </w:p>
    <w:p w:rsidR="00D27DB6" w:rsidRPr="00BA74B9" w:rsidRDefault="00D27DB6" w:rsidP="00E469DE">
      <w:pPr>
        <w:shd w:val="clear" w:color="auto" w:fill="FFFFFF"/>
        <w:suppressAutoHyphens/>
        <w:ind w:firstLine="709"/>
        <w:jc w:val="both"/>
      </w:pPr>
    </w:p>
    <w:p w:rsidR="00D27DB6" w:rsidRPr="00BA74B9" w:rsidRDefault="0050336D" w:rsidP="00E469DE">
      <w:pPr>
        <w:shd w:val="clear" w:color="auto" w:fill="FFFFFF"/>
        <w:suppressAutoHyphens/>
        <w:ind w:firstLine="709"/>
        <w:jc w:val="both"/>
      </w:pPr>
      <w:r w:rsidRPr="00BA74B9">
        <w:t xml:space="preserve">Практические занятия являются важной частью учебного процесса в вузе. Они </w:t>
      </w:r>
      <w:r w:rsidR="000F1FED" w:rsidRPr="00BA74B9">
        <w:t>проводятся с целью закрепления лекционного материала, овладения понятийным аппаратом предмета, методами и приёмами исследования, изучаемыми в рамках учебной дисциплины. Главной целью такого рода занятий является научиться применению теоретических знаний на практике.</w:t>
      </w:r>
    </w:p>
    <w:p w:rsidR="000F1FED" w:rsidRPr="00BA74B9" w:rsidRDefault="000F1FED" w:rsidP="00E469DE">
      <w:pPr>
        <w:shd w:val="clear" w:color="auto" w:fill="FFFFFF"/>
        <w:suppressAutoHyphens/>
        <w:ind w:firstLine="709"/>
        <w:jc w:val="both"/>
      </w:pPr>
      <w:r w:rsidRPr="00BA74B9">
        <w:t xml:space="preserve">Содержание </w:t>
      </w:r>
      <w:r w:rsidR="00176346" w:rsidRPr="00BA74B9">
        <w:t>практических занятий</w:t>
      </w:r>
      <w:r w:rsidRPr="00BA74B9">
        <w:t xml:space="preserve"> по дисциплине «</w:t>
      </w:r>
      <w:r w:rsidR="00E469DE" w:rsidRPr="00BA74B9">
        <w:t>Основы российской государственности</w:t>
      </w:r>
      <w:r w:rsidRPr="00BA74B9">
        <w:t>» представлено в таблице</w:t>
      </w:r>
      <w:r w:rsidR="00176346" w:rsidRPr="00BA74B9">
        <w:t>.</w:t>
      </w:r>
    </w:p>
    <w:p w:rsidR="00E469DE" w:rsidRPr="00BA74B9" w:rsidRDefault="00E469DE" w:rsidP="00E469DE">
      <w:pPr>
        <w:rPr>
          <w:rStyle w:val="FontStyle130"/>
          <w:rFonts w:eastAsiaTheme="minorEastAsia"/>
          <w:sz w:val="24"/>
          <w:szCs w:val="24"/>
        </w:rPr>
      </w:pPr>
    </w:p>
    <w:p w:rsidR="00E469DE" w:rsidRPr="00BA74B9" w:rsidRDefault="00E469DE" w:rsidP="00E469DE">
      <w:pPr>
        <w:rPr>
          <w:rStyle w:val="FontStyle130"/>
          <w:rFonts w:eastAsiaTheme="minorEastAsia"/>
          <w:i w:val="0"/>
          <w:sz w:val="24"/>
          <w:szCs w:val="24"/>
        </w:rPr>
      </w:pPr>
    </w:p>
    <w:tbl>
      <w:tblPr>
        <w:tblW w:w="9781" w:type="dxa"/>
        <w:tblInd w:w="40" w:type="dxa"/>
        <w:tblLayout w:type="fixed"/>
        <w:tblCellMar>
          <w:left w:w="40" w:type="dxa"/>
          <w:right w:w="40" w:type="dxa"/>
        </w:tblCellMar>
        <w:tblLook w:val="0000" w:firstRow="0" w:lastRow="0" w:firstColumn="0" w:lastColumn="0" w:noHBand="0" w:noVBand="0"/>
      </w:tblPr>
      <w:tblGrid>
        <w:gridCol w:w="686"/>
        <w:gridCol w:w="3094"/>
        <w:gridCol w:w="6001"/>
      </w:tblGrid>
      <w:tr w:rsidR="00BA74B9" w:rsidRPr="00BA74B9" w:rsidTr="00E469DE">
        <w:tc>
          <w:tcPr>
            <w:tcW w:w="686" w:type="dxa"/>
            <w:tcBorders>
              <w:top w:val="single" w:sz="6" w:space="0" w:color="auto"/>
              <w:left w:val="single" w:sz="6" w:space="0" w:color="auto"/>
              <w:bottom w:val="single" w:sz="6" w:space="0" w:color="auto"/>
              <w:right w:val="single" w:sz="6" w:space="0" w:color="auto"/>
            </w:tcBorders>
            <w:vAlign w:val="center"/>
          </w:tcPr>
          <w:p w:rsidR="00E469DE" w:rsidRPr="00BA74B9" w:rsidRDefault="00E469DE" w:rsidP="00E469DE">
            <w:pPr>
              <w:pStyle w:val="Style88"/>
              <w:widowControl/>
              <w:spacing w:line="240" w:lineRule="auto"/>
              <w:jc w:val="left"/>
              <w:rPr>
                <w:rStyle w:val="FontStyle134"/>
                <w:sz w:val="24"/>
                <w:szCs w:val="24"/>
              </w:rPr>
            </w:pPr>
            <w:r w:rsidRPr="00BA74B9">
              <w:rPr>
                <w:rStyle w:val="FontStyle134"/>
                <w:sz w:val="24"/>
                <w:szCs w:val="24"/>
              </w:rPr>
              <w:t>Н</w:t>
            </w:r>
            <w:r w:rsidRPr="00BA74B9">
              <w:rPr>
                <w:rStyle w:val="FontStyle134"/>
                <w:sz w:val="24"/>
                <w:szCs w:val="24"/>
              </w:rPr>
              <w:t>е</w:t>
            </w:r>
            <w:r w:rsidRPr="00BA74B9">
              <w:rPr>
                <w:rStyle w:val="FontStyle134"/>
                <w:sz w:val="24"/>
                <w:szCs w:val="24"/>
              </w:rPr>
              <w:t>деля</w:t>
            </w:r>
          </w:p>
        </w:tc>
        <w:tc>
          <w:tcPr>
            <w:tcW w:w="3094" w:type="dxa"/>
            <w:tcBorders>
              <w:top w:val="single" w:sz="6" w:space="0" w:color="auto"/>
              <w:left w:val="single" w:sz="6" w:space="0" w:color="auto"/>
              <w:bottom w:val="single" w:sz="6" w:space="0" w:color="auto"/>
              <w:right w:val="single" w:sz="6" w:space="0" w:color="auto"/>
            </w:tcBorders>
            <w:vAlign w:val="center"/>
          </w:tcPr>
          <w:p w:rsidR="00E469DE" w:rsidRPr="00BA74B9" w:rsidRDefault="00E469DE" w:rsidP="00E469DE">
            <w:pPr>
              <w:pStyle w:val="Style88"/>
              <w:widowControl/>
              <w:spacing w:line="240" w:lineRule="auto"/>
              <w:jc w:val="center"/>
              <w:rPr>
                <w:rStyle w:val="FontStyle134"/>
                <w:sz w:val="24"/>
                <w:szCs w:val="24"/>
              </w:rPr>
            </w:pPr>
            <w:r w:rsidRPr="00BA74B9">
              <w:rPr>
                <w:rStyle w:val="FontStyle134"/>
                <w:sz w:val="24"/>
                <w:szCs w:val="24"/>
              </w:rPr>
              <w:t>Наименование раздела /темы дисциплины</w:t>
            </w:r>
          </w:p>
        </w:tc>
        <w:tc>
          <w:tcPr>
            <w:tcW w:w="6001" w:type="dxa"/>
            <w:tcBorders>
              <w:top w:val="single" w:sz="6" w:space="0" w:color="auto"/>
              <w:left w:val="single" w:sz="6" w:space="0" w:color="auto"/>
              <w:bottom w:val="single" w:sz="6" w:space="0" w:color="auto"/>
              <w:right w:val="single" w:sz="6" w:space="0" w:color="auto"/>
            </w:tcBorders>
          </w:tcPr>
          <w:p w:rsidR="00E469DE" w:rsidRPr="00BA74B9" w:rsidRDefault="00E469DE" w:rsidP="00E469DE">
            <w:pPr>
              <w:pStyle w:val="Style88"/>
              <w:widowControl/>
              <w:spacing w:line="240" w:lineRule="auto"/>
              <w:jc w:val="center"/>
              <w:rPr>
                <w:rStyle w:val="FontStyle134"/>
                <w:sz w:val="24"/>
                <w:szCs w:val="24"/>
              </w:rPr>
            </w:pPr>
            <w:r w:rsidRPr="00BA74B9">
              <w:rPr>
                <w:rStyle w:val="FontStyle134"/>
                <w:sz w:val="24"/>
                <w:szCs w:val="24"/>
              </w:rPr>
              <w:t>Содержание</w:t>
            </w:r>
          </w:p>
        </w:tc>
      </w:tr>
      <w:tr w:rsidR="00BA74B9" w:rsidRPr="00BA74B9" w:rsidTr="00E469DE">
        <w:tc>
          <w:tcPr>
            <w:tcW w:w="686" w:type="dxa"/>
            <w:tcBorders>
              <w:top w:val="single" w:sz="6" w:space="0" w:color="auto"/>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t>1.</w:t>
            </w:r>
          </w:p>
        </w:tc>
        <w:tc>
          <w:tcPr>
            <w:tcW w:w="3094" w:type="dxa"/>
            <w:tcBorders>
              <w:top w:val="single" w:sz="6" w:space="0" w:color="auto"/>
              <w:left w:val="single" w:sz="6" w:space="0" w:color="auto"/>
              <w:bottom w:val="single" w:sz="6" w:space="0" w:color="auto"/>
              <w:right w:val="single" w:sz="4" w:space="0" w:color="auto"/>
            </w:tcBorders>
            <w:shd w:val="clear" w:color="auto" w:fill="auto"/>
          </w:tcPr>
          <w:p w:rsidR="00E469DE" w:rsidRPr="00BA74B9" w:rsidRDefault="00E469DE" w:rsidP="00E469DE">
            <w:r w:rsidRPr="00BA74B9">
              <w:t>Раздел 1</w:t>
            </w:r>
          </w:p>
          <w:p w:rsidR="00E469DE" w:rsidRPr="00BA74B9" w:rsidRDefault="00E469DE" w:rsidP="00E469DE">
            <w:r w:rsidRPr="00BA74B9">
              <w:t>Что такое Россия</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Семинар 1 - Россия: географические факторы и пр</w:t>
            </w:r>
            <w:r w:rsidRPr="00BA74B9">
              <w:rPr>
                <w:b/>
              </w:rPr>
              <w:t>и</w:t>
            </w:r>
            <w:r w:rsidRPr="00BA74B9">
              <w:rPr>
                <w:b/>
              </w:rPr>
              <w:t>родные богатства.</w:t>
            </w:r>
          </w:p>
          <w:p w:rsidR="00E469DE" w:rsidRPr="00BA74B9" w:rsidRDefault="00E469DE" w:rsidP="00E469DE">
            <w:pPr>
              <w:jc w:val="both"/>
            </w:pPr>
            <w:r w:rsidRPr="00BA74B9">
              <w:t>Интерактивное представление ключевых (или наиболее знаменательных) фактов о России, дискуссии о полож</w:t>
            </w:r>
            <w:r w:rsidRPr="00BA74B9">
              <w:t>и</w:t>
            </w:r>
            <w:r w:rsidRPr="00BA74B9">
              <w:t>тельной или отрицательной роли ключевых особенн</w:t>
            </w:r>
            <w:r w:rsidRPr="00BA74B9">
              <w:t>о</w:t>
            </w:r>
            <w:r w:rsidRPr="00BA74B9">
              <w:t>стей страны (территориальная протяженность, ресурсная обеспеченность и т.д.).</w:t>
            </w:r>
          </w:p>
          <w:p w:rsidR="00E469DE" w:rsidRPr="00BA74B9" w:rsidRDefault="00E469DE" w:rsidP="00E469DE">
            <w:pPr>
              <w:jc w:val="both"/>
            </w:pPr>
            <w:r w:rsidRPr="00BA74B9">
              <w:t>Просмотр фильма «Символы России».</w:t>
            </w:r>
          </w:p>
          <w:p w:rsidR="00E469DE" w:rsidRPr="00BA74B9" w:rsidRDefault="00E469DE" w:rsidP="00E469DE">
            <w:pPr>
              <w:jc w:val="both"/>
              <w:rPr>
                <w:b/>
              </w:rPr>
            </w:pPr>
            <w:r w:rsidRPr="00BA74B9">
              <w:rPr>
                <w:b/>
              </w:rPr>
              <w:t>Семинар 2 - Многообразие российских регионов и народов России.</w:t>
            </w:r>
          </w:p>
          <w:p w:rsidR="00E469DE" w:rsidRPr="00BA74B9" w:rsidRDefault="00E469DE" w:rsidP="00E469DE">
            <w:pPr>
              <w:jc w:val="both"/>
            </w:pPr>
            <w:r w:rsidRPr="00BA74B9">
              <w:t>Интеллектуальная игра-викторина на знание регионах страны, тесты и дискуссии об исторических символах, презентации обучающихся об особенностях своего ро</w:t>
            </w:r>
            <w:r w:rsidRPr="00BA74B9">
              <w:t>д</w:t>
            </w:r>
            <w:r w:rsidRPr="00BA74B9">
              <w:t>ного города и региона, ответы на вопросы обучающихся, свободные дискуссии.</w:t>
            </w:r>
          </w:p>
          <w:p w:rsidR="00E469DE" w:rsidRPr="00BA74B9" w:rsidRDefault="00E469DE" w:rsidP="00E469DE">
            <w:pPr>
              <w:jc w:val="both"/>
              <w:rPr>
                <w:b/>
              </w:rPr>
            </w:pPr>
            <w:r w:rsidRPr="00BA74B9">
              <w:rPr>
                <w:b/>
              </w:rPr>
              <w:t>Семинар 3 – Испытания и победы России</w:t>
            </w:r>
          </w:p>
          <w:p w:rsidR="00E469DE" w:rsidRPr="00BA74B9" w:rsidRDefault="00E469DE" w:rsidP="00E469DE">
            <w:pPr>
              <w:jc w:val="both"/>
            </w:pPr>
            <w:r w:rsidRPr="00BA74B9">
              <w:t>Презентации, посвященные различным вызовам, сопр</w:t>
            </w:r>
            <w:r w:rsidRPr="00BA74B9">
              <w:t>о</w:t>
            </w:r>
            <w:r w:rsidRPr="00BA74B9">
              <w:t>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w:t>
            </w:r>
          </w:p>
          <w:p w:rsidR="00E469DE" w:rsidRPr="00BA74B9" w:rsidRDefault="00E469DE" w:rsidP="00E469DE">
            <w:pPr>
              <w:jc w:val="both"/>
              <w:rPr>
                <w:b/>
              </w:rPr>
            </w:pPr>
            <w:r w:rsidRPr="00BA74B9">
              <w:rPr>
                <w:b/>
              </w:rPr>
              <w:t>Семинар 4 - Герои страны, герои народа</w:t>
            </w:r>
          </w:p>
          <w:p w:rsidR="00E469DE" w:rsidRPr="00BA74B9" w:rsidRDefault="00E469DE" w:rsidP="00E469DE">
            <w:pPr>
              <w:jc w:val="both"/>
            </w:pPr>
            <w:r w:rsidRPr="00BA74B9">
              <w:t>Презентации студентов о своих выдающихся земляках и родственниках-героях, ответы на вопросы обучающихся, групповые проекты.</w:t>
            </w:r>
          </w:p>
        </w:tc>
      </w:tr>
      <w:tr w:rsidR="00BA74B9" w:rsidRPr="00BA74B9" w:rsidTr="00E469DE">
        <w:tc>
          <w:tcPr>
            <w:tcW w:w="686" w:type="dxa"/>
            <w:tcBorders>
              <w:top w:val="single" w:sz="6" w:space="0" w:color="auto"/>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t>1-2</w:t>
            </w:r>
          </w:p>
        </w:tc>
        <w:tc>
          <w:tcPr>
            <w:tcW w:w="3094" w:type="dxa"/>
            <w:tcBorders>
              <w:top w:val="single" w:sz="6" w:space="0" w:color="auto"/>
              <w:left w:val="single" w:sz="6" w:space="0" w:color="auto"/>
              <w:bottom w:val="single" w:sz="6" w:space="0" w:color="auto"/>
              <w:right w:val="single" w:sz="6" w:space="0" w:color="auto"/>
            </w:tcBorders>
          </w:tcPr>
          <w:p w:rsidR="00E469DE" w:rsidRPr="00BA74B9" w:rsidRDefault="00E469DE" w:rsidP="00E469DE">
            <w:r w:rsidRPr="00BA74B9">
              <w:t>Раздел 2</w:t>
            </w:r>
          </w:p>
          <w:p w:rsidR="00E469DE" w:rsidRPr="00BA74B9" w:rsidRDefault="00E469DE" w:rsidP="00E469DE">
            <w:r w:rsidRPr="00BA74B9">
              <w:t>Российское государство-цивилизация</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Семинар 1 - Применимость и альтернативы цивил</w:t>
            </w:r>
            <w:r w:rsidRPr="00BA74B9">
              <w:rPr>
                <w:b/>
              </w:rPr>
              <w:t>и</w:t>
            </w:r>
            <w:r w:rsidRPr="00BA74B9">
              <w:rPr>
                <w:b/>
              </w:rPr>
              <w:t>зационного подхода</w:t>
            </w:r>
          </w:p>
          <w:p w:rsidR="00E469DE" w:rsidRPr="00BA74B9" w:rsidRDefault="00E469DE" w:rsidP="00E469DE">
            <w:pPr>
              <w:jc w:val="both"/>
            </w:pPr>
            <w:r w:rsidRPr="00BA74B9">
              <w:t>Темы к рассмотрению:</w:t>
            </w:r>
          </w:p>
          <w:p w:rsidR="00E469DE" w:rsidRPr="00BA74B9" w:rsidRDefault="00E469DE" w:rsidP="00E469DE">
            <w:pPr>
              <w:jc w:val="both"/>
            </w:pPr>
            <w:r w:rsidRPr="00BA74B9">
              <w:t>Зарубежная научная мысль: зарождение цивилизацио</w:t>
            </w:r>
            <w:r w:rsidRPr="00BA74B9">
              <w:t>н</w:t>
            </w:r>
            <w:r w:rsidRPr="00BA74B9">
              <w:t>ного подхода.</w:t>
            </w:r>
          </w:p>
          <w:p w:rsidR="00E469DE" w:rsidRPr="00BA74B9" w:rsidRDefault="00E469DE" w:rsidP="00E469DE">
            <w:pPr>
              <w:jc w:val="both"/>
            </w:pPr>
            <w:r w:rsidRPr="00BA74B9">
              <w:lastRenderedPageBreak/>
              <w:t>Цивилизационный подход в работах русских мыслителей XIX – нач. ХХ века.</w:t>
            </w:r>
          </w:p>
          <w:p w:rsidR="00E469DE" w:rsidRPr="00BA74B9" w:rsidRDefault="00E469DE" w:rsidP="00E469DE">
            <w:pPr>
              <w:jc w:val="both"/>
            </w:pPr>
            <w:r w:rsidRPr="00BA74B9">
              <w:t>Цивилизационный подход в трудах ученых ХХ века.</w:t>
            </w:r>
          </w:p>
          <w:p w:rsidR="00E469DE" w:rsidRPr="00BA74B9" w:rsidRDefault="00E469DE" w:rsidP="00E469DE">
            <w:pPr>
              <w:jc w:val="both"/>
            </w:pPr>
            <w:r w:rsidRPr="00BA74B9">
              <w:t xml:space="preserve">Трансформация и развитие цивилизационного подхода в работах исследователей постсоветского периода. </w:t>
            </w:r>
            <w:r w:rsidRPr="00BA74B9">
              <w:rPr>
                <w:b/>
              </w:rPr>
              <w:t>Сем</w:t>
            </w:r>
            <w:r w:rsidRPr="00BA74B9">
              <w:rPr>
                <w:b/>
              </w:rPr>
              <w:t>и</w:t>
            </w:r>
            <w:r w:rsidRPr="00BA74B9">
              <w:rPr>
                <w:b/>
              </w:rPr>
              <w:t>нар 2 - Российская цивилизация в исторической д</w:t>
            </w:r>
            <w:r w:rsidRPr="00BA74B9">
              <w:rPr>
                <w:b/>
              </w:rPr>
              <w:t>и</w:t>
            </w:r>
            <w:r w:rsidRPr="00BA74B9">
              <w:rPr>
                <w:b/>
              </w:rPr>
              <w:t>намике</w:t>
            </w:r>
          </w:p>
          <w:p w:rsidR="00E469DE" w:rsidRPr="00BA74B9" w:rsidRDefault="00E469DE" w:rsidP="00E469DE">
            <w:pPr>
              <w:jc w:val="both"/>
            </w:pPr>
            <w:r w:rsidRPr="00BA74B9">
              <w:t>Обсуждение (в рамках деловых игр и сценарных техник) природно-географического фактора в развитии росси</w:t>
            </w:r>
            <w:r w:rsidRPr="00BA74B9">
              <w:t>й</w:t>
            </w:r>
            <w:r w:rsidRPr="00BA74B9">
              <w:t>ской цивилизации (Мечников, Милов), историко-институциональных эффектов в рамках социокультурн</w:t>
            </w:r>
            <w:r w:rsidRPr="00BA74B9">
              <w:t>о</w:t>
            </w:r>
            <w:r w:rsidRPr="00BA74B9">
              <w:t>го развития российской цивилизации.</w:t>
            </w:r>
          </w:p>
          <w:p w:rsidR="00E469DE" w:rsidRPr="00BA74B9" w:rsidRDefault="00E469DE" w:rsidP="00E469DE">
            <w:pPr>
              <w:jc w:val="both"/>
              <w:rPr>
                <w:b/>
              </w:rPr>
            </w:pPr>
            <w:r w:rsidRPr="00BA74B9">
              <w:rPr>
                <w:b/>
              </w:rPr>
              <w:t>Семинар 3 - Российская цивилизация в академич</w:t>
            </w:r>
            <w:r w:rsidRPr="00BA74B9">
              <w:rPr>
                <w:b/>
              </w:rPr>
              <w:t>е</w:t>
            </w:r>
            <w:r w:rsidRPr="00BA74B9">
              <w:rPr>
                <w:b/>
              </w:rPr>
              <w:t>ском дискурсе</w:t>
            </w:r>
          </w:p>
          <w:p w:rsidR="00E469DE" w:rsidRPr="00BA74B9" w:rsidRDefault="00E469DE" w:rsidP="00E469DE">
            <w:pPr>
              <w:jc w:val="both"/>
            </w:pPr>
            <w:r w:rsidRPr="00BA74B9">
              <w:t>Презентационные проекты о российской цивилизации и её особенностях на разных этапах её исторического ра</w:t>
            </w:r>
            <w:r w:rsidRPr="00BA74B9">
              <w:t>з</w:t>
            </w:r>
            <w:r w:rsidRPr="00BA74B9">
              <w:t>вития, ответы на вопросы обучающихся, свободные ди</w:t>
            </w:r>
            <w:r w:rsidRPr="00BA74B9">
              <w:t>с</w:t>
            </w:r>
            <w:r w:rsidRPr="00BA74B9">
              <w:t>куссии. Обсуждение имеющегося осмысления миссии России, её роли и предназначения в рамках групповых проектов, кейс-</w:t>
            </w:r>
            <w:proofErr w:type="spellStart"/>
            <w:r w:rsidRPr="00BA74B9">
              <w:t>стади</w:t>
            </w:r>
            <w:proofErr w:type="spellEnd"/>
            <w:r w:rsidRPr="00BA74B9">
              <w:t xml:space="preserve"> и анализа литературы.</w:t>
            </w:r>
          </w:p>
          <w:p w:rsidR="00E469DE" w:rsidRPr="00BA74B9" w:rsidRDefault="00E469DE" w:rsidP="00E469DE">
            <w:pPr>
              <w:jc w:val="both"/>
              <w:rPr>
                <w:b/>
              </w:rPr>
            </w:pPr>
            <w:r w:rsidRPr="00BA74B9">
              <w:rPr>
                <w:b/>
              </w:rPr>
              <w:t>Семинар 4 - Российская цивилизационная иденти</w:t>
            </w:r>
            <w:r w:rsidRPr="00BA74B9">
              <w:rPr>
                <w:b/>
              </w:rPr>
              <w:t>ч</w:t>
            </w:r>
            <w:r w:rsidRPr="00BA74B9">
              <w:rPr>
                <w:b/>
              </w:rPr>
              <w:t>ность на современном этапе</w:t>
            </w:r>
          </w:p>
          <w:p w:rsidR="00E469DE" w:rsidRPr="00BA74B9" w:rsidRDefault="00E469DE" w:rsidP="00E469DE">
            <w:pPr>
              <w:jc w:val="both"/>
            </w:pPr>
            <w:r w:rsidRPr="00BA74B9">
              <w:t>Ключевые вопросы:</w:t>
            </w:r>
          </w:p>
          <w:p w:rsidR="00E469DE" w:rsidRPr="00BA74B9" w:rsidRDefault="00E469DE" w:rsidP="00E469DE">
            <w:pPr>
              <w:jc w:val="both"/>
            </w:pPr>
            <w:r w:rsidRPr="00BA74B9">
              <w:t>Что такое идентичность и российская цивилизационная идентичность, зачем она нужна?</w:t>
            </w:r>
          </w:p>
          <w:p w:rsidR="00E469DE" w:rsidRPr="00BA74B9" w:rsidRDefault="00E469DE" w:rsidP="00E469DE">
            <w:pPr>
              <w:jc w:val="both"/>
            </w:pPr>
            <w:r w:rsidRPr="00BA74B9">
              <w:t>Какие типы и уровни идентичности бывают?</w:t>
            </w:r>
          </w:p>
          <w:p w:rsidR="00E469DE" w:rsidRPr="00BA74B9" w:rsidRDefault="00E469DE" w:rsidP="00E469DE">
            <w:pPr>
              <w:jc w:val="both"/>
            </w:pPr>
            <w:r w:rsidRPr="00BA74B9">
              <w:t>Каковы способы формирования российской цивилизац</w:t>
            </w:r>
            <w:r w:rsidRPr="00BA74B9">
              <w:t>и</w:t>
            </w:r>
            <w:r w:rsidRPr="00BA74B9">
              <w:t>онной идентичности?</w:t>
            </w:r>
          </w:p>
          <w:p w:rsidR="00E469DE" w:rsidRPr="00BA74B9" w:rsidRDefault="00E469DE" w:rsidP="00E469DE">
            <w:pPr>
              <w:jc w:val="both"/>
            </w:pPr>
            <w:r w:rsidRPr="00BA74B9">
              <w:t>В чём значение российской цивилизационной иденти</w:t>
            </w:r>
            <w:r w:rsidRPr="00BA74B9">
              <w:t>ч</w:t>
            </w:r>
            <w:r w:rsidRPr="00BA74B9">
              <w:t>ности для человека, семьи, общества, государства и страны?</w:t>
            </w:r>
          </w:p>
          <w:p w:rsidR="00E469DE" w:rsidRPr="00BA74B9" w:rsidRDefault="00E469DE" w:rsidP="00E469DE">
            <w:pPr>
              <w:jc w:val="both"/>
            </w:pPr>
            <w:r w:rsidRPr="00BA74B9">
              <w:t>Суммирующее оценивание: рефлексивное мини-эссе «Моя идентичность»</w:t>
            </w:r>
          </w:p>
        </w:tc>
      </w:tr>
      <w:tr w:rsidR="00BA74B9" w:rsidRPr="00BA74B9" w:rsidTr="00E469DE">
        <w:tc>
          <w:tcPr>
            <w:tcW w:w="686" w:type="dxa"/>
            <w:tcBorders>
              <w:top w:val="single" w:sz="6" w:space="0" w:color="auto"/>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lastRenderedPageBreak/>
              <w:t>3-4</w:t>
            </w:r>
          </w:p>
        </w:tc>
        <w:tc>
          <w:tcPr>
            <w:tcW w:w="3094" w:type="dxa"/>
            <w:tcBorders>
              <w:top w:val="single" w:sz="6" w:space="0" w:color="auto"/>
              <w:left w:val="single" w:sz="6" w:space="0" w:color="auto"/>
              <w:bottom w:val="single" w:sz="6" w:space="0" w:color="auto"/>
              <w:right w:val="single" w:sz="6" w:space="0" w:color="auto"/>
            </w:tcBorders>
          </w:tcPr>
          <w:p w:rsidR="00E469DE" w:rsidRPr="00BA74B9" w:rsidRDefault="00E469DE" w:rsidP="00E469DE">
            <w:r w:rsidRPr="00BA74B9">
              <w:t>Раздел 3</w:t>
            </w:r>
          </w:p>
          <w:p w:rsidR="00E469DE" w:rsidRPr="00BA74B9" w:rsidRDefault="00E469DE" w:rsidP="00E469DE">
            <w:r w:rsidRPr="00BA74B9">
              <w:t>Российское мировоззрение и ценности российской цив</w:t>
            </w:r>
            <w:r w:rsidRPr="00BA74B9">
              <w:t>и</w:t>
            </w:r>
            <w:r w:rsidRPr="00BA74B9">
              <w:t>лизации</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Семинар 1 - Ценностные вызовы современной пол</w:t>
            </w:r>
            <w:r w:rsidRPr="00BA74B9">
              <w:rPr>
                <w:b/>
              </w:rPr>
              <w:t>и</w:t>
            </w:r>
            <w:r w:rsidRPr="00BA74B9">
              <w:rPr>
                <w:b/>
              </w:rPr>
              <w:t>тики</w:t>
            </w:r>
          </w:p>
          <w:p w:rsidR="00E469DE" w:rsidRPr="00BA74B9" w:rsidRDefault="00E469DE" w:rsidP="00E469DE">
            <w:pPr>
              <w:jc w:val="both"/>
            </w:pPr>
            <w:r w:rsidRPr="00BA74B9">
              <w:t>Дискуссии, кейс-</w:t>
            </w:r>
            <w:proofErr w:type="spellStart"/>
            <w:r w:rsidRPr="00BA74B9">
              <w:t>стади</w:t>
            </w:r>
            <w:proofErr w:type="spellEnd"/>
            <w:r w:rsidRPr="00BA74B9">
              <w:t xml:space="preserve"> и работа с эмпирическими (с</w:t>
            </w:r>
            <w:r w:rsidRPr="00BA74B9">
              <w:t>о</w:t>
            </w:r>
            <w:r w:rsidRPr="00BA74B9">
              <w:t>циологическими) данными в рамках проблемного обуч</w:t>
            </w:r>
            <w:r w:rsidRPr="00BA74B9">
              <w:t>е</w:t>
            </w:r>
            <w:r w:rsidRPr="00BA74B9">
              <w:t>ния, связанного с особенностями современного общ</w:t>
            </w:r>
            <w:r w:rsidRPr="00BA74B9">
              <w:t>е</w:t>
            </w:r>
            <w:r w:rsidRPr="00BA74B9">
              <w:t>ственного мнения и общественного сознания. Определ</w:t>
            </w:r>
            <w:r w:rsidRPr="00BA74B9">
              <w:t>е</w:t>
            </w:r>
            <w:r w:rsidRPr="00BA74B9">
              <w:t>ние ключевых ценностных вызовов, описание их эффе</w:t>
            </w:r>
            <w:r w:rsidRPr="00BA74B9">
              <w:t>к</w:t>
            </w:r>
            <w:r w:rsidRPr="00BA74B9">
              <w:t xml:space="preserve">та на трансформацию общества, власти и государства, представление результатов через </w:t>
            </w:r>
            <w:proofErr w:type="spellStart"/>
            <w:r w:rsidRPr="00BA74B9">
              <w:t>квизы</w:t>
            </w:r>
            <w:proofErr w:type="spellEnd"/>
            <w:r w:rsidRPr="00BA74B9">
              <w:t xml:space="preserve">, </w:t>
            </w:r>
            <w:proofErr w:type="spellStart"/>
            <w:r w:rsidRPr="00BA74B9">
              <w:t>квесты</w:t>
            </w:r>
            <w:proofErr w:type="spellEnd"/>
            <w:r w:rsidRPr="00BA74B9">
              <w:t xml:space="preserve"> и викт</w:t>
            </w:r>
            <w:r w:rsidRPr="00BA74B9">
              <w:t>о</w:t>
            </w:r>
            <w:r w:rsidRPr="00BA74B9">
              <w:t>рины.</w:t>
            </w:r>
          </w:p>
          <w:p w:rsidR="00E469DE" w:rsidRPr="00BA74B9" w:rsidRDefault="00E469DE" w:rsidP="00E469DE">
            <w:pPr>
              <w:jc w:val="both"/>
            </w:pPr>
          </w:p>
          <w:p w:rsidR="00E469DE" w:rsidRPr="00BA74B9" w:rsidRDefault="00E469DE" w:rsidP="00E469DE">
            <w:pPr>
              <w:jc w:val="both"/>
              <w:rPr>
                <w:b/>
              </w:rPr>
            </w:pPr>
            <w:r w:rsidRPr="00BA74B9">
              <w:rPr>
                <w:b/>
              </w:rPr>
              <w:t>Семинар 2 - Концепт мировоззрения в социальных науках</w:t>
            </w:r>
          </w:p>
          <w:p w:rsidR="00E469DE" w:rsidRPr="00BA74B9" w:rsidRDefault="00E469DE" w:rsidP="00E469DE">
            <w:pPr>
              <w:jc w:val="both"/>
            </w:pPr>
            <w:r w:rsidRPr="00BA74B9">
              <w:t>Питч-сессии по основным концепциям мировоззрения, проектные презентации о понятиях, смежных с мирово</w:t>
            </w:r>
            <w:r w:rsidRPr="00BA74B9">
              <w:t>з</w:t>
            </w:r>
            <w:r w:rsidRPr="00BA74B9">
              <w:t>зрением («идентичность», «культура» и пр.). Доклады и дебаты по ключевым концепциям мировоззрения, пре</w:t>
            </w:r>
            <w:r w:rsidRPr="00BA74B9">
              <w:t>д</w:t>
            </w:r>
            <w:r w:rsidRPr="00BA74B9">
              <w:t>ставленным в программе дисциплины.</w:t>
            </w:r>
          </w:p>
          <w:p w:rsidR="00E469DE" w:rsidRPr="00BA74B9" w:rsidRDefault="00E469DE" w:rsidP="00E469DE">
            <w:pPr>
              <w:jc w:val="both"/>
              <w:rPr>
                <w:b/>
              </w:rPr>
            </w:pPr>
          </w:p>
          <w:p w:rsidR="00E469DE" w:rsidRPr="00BA74B9" w:rsidRDefault="00E469DE" w:rsidP="00E469DE">
            <w:pPr>
              <w:jc w:val="both"/>
              <w:rPr>
                <w:b/>
              </w:rPr>
            </w:pPr>
            <w:r w:rsidRPr="00BA74B9">
              <w:rPr>
                <w:b/>
              </w:rPr>
              <w:lastRenderedPageBreak/>
              <w:t>Семинар 3 - Системная модель мировоззрения</w:t>
            </w:r>
          </w:p>
          <w:p w:rsidR="00E469DE" w:rsidRPr="00BA74B9" w:rsidRDefault="00E469DE" w:rsidP="00E469DE">
            <w:pPr>
              <w:jc w:val="both"/>
            </w:pPr>
            <w:r w:rsidRPr="00BA74B9">
              <w:t>Представление ключевых элементов системной модели мировоззрения («человек – семья – общество – госуда</w:t>
            </w:r>
            <w:r w:rsidRPr="00BA74B9">
              <w:t>р</w:t>
            </w:r>
            <w:r w:rsidRPr="00BA74B9">
              <w:t>ство – страна»). Дебаты об их значении и содержании в современной студенческой среде. Разбор кейсов (кейс-</w:t>
            </w:r>
            <w:proofErr w:type="spellStart"/>
            <w:r w:rsidRPr="00BA74B9">
              <w:t>стади</w:t>
            </w:r>
            <w:proofErr w:type="spellEnd"/>
            <w:r w:rsidRPr="00BA74B9">
              <w:t>). Проектная деятельность. Деловые игры на опр</w:t>
            </w:r>
            <w:r w:rsidRPr="00BA74B9">
              <w:t>е</w:t>
            </w:r>
            <w:r w:rsidRPr="00BA74B9">
              <w:t>деление мировоззренческих установок, сценарии мир</w:t>
            </w:r>
            <w:r w:rsidRPr="00BA74B9">
              <w:t>о</w:t>
            </w:r>
            <w:r w:rsidRPr="00BA74B9">
              <w:t>воззренческого моделирования (погружение в мирово</w:t>
            </w:r>
            <w:r w:rsidRPr="00BA74B9">
              <w:t>з</w:t>
            </w:r>
            <w:r w:rsidRPr="00BA74B9">
              <w:t xml:space="preserve">зрение </w:t>
            </w:r>
            <w:proofErr w:type="spellStart"/>
            <w:r w:rsidRPr="00BA74B9">
              <w:t>одногруппников</w:t>
            </w:r>
            <w:proofErr w:type="spellEnd"/>
            <w:r w:rsidRPr="00BA74B9">
              <w:t>/однокурсников).</w:t>
            </w:r>
          </w:p>
          <w:p w:rsidR="00E469DE" w:rsidRPr="00BA74B9" w:rsidRDefault="00E469DE" w:rsidP="00E469DE">
            <w:pPr>
              <w:jc w:val="both"/>
              <w:rPr>
                <w:b/>
              </w:rPr>
            </w:pPr>
          </w:p>
          <w:p w:rsidR="00E469DE" w:rsidRPr="00BA74B9" w:rsidRDefault="00E469DE" w:rsidP="00E469DE">
            <w:pPr>
              <w:jc w:val="both"/>
              <w:rPr>
                <w:b/>
              </w:rPr>
            </w:pPr>
            <w:r w:rsidRPr="00BA74B9">
              <w:rPr>
                <w:b/>
              </w:rPr>
              <w:t>Семинар 4 - Ценности российской цивилизации</w:t>
            </w:r>
          </w:p>
          <w:p w:rsidR="00E469DE" w:rsidRPr="00BA74B9" w:rsidRDefault="00E469DE" w:rsidP="00E469DE">
            <w:pPr>
              <w:jc w:val="both"/>
            </w:pPr>
            <w:r w:rsidRPr="00BA74B9">
              <w:t>Доклады и презентации по ключевым ценностным при</w:t>
            </w:r>
            <w:r w:rsidRPr="00BA74B9">
              <w:t>н</w:t>
            </w:r>
            <w:r w:rsidRPr="00BA74B9">
              <w:t>ципам российской цивилизации. Просмотр и обсуждение мультимедийных материалов. Игровая и проектная «ра</w:t>
            </w:r>
            <w:r w:rsidRPr="00BA74B9">
              <w:t>з</w:t>
            </w:r>
            <w:r w:rsidRPr="00BA74B9">
              <w:t>вертка» ценностей и ценностных принципов по схеме «символы – идеи – нормы – ритуалы – институты». О</w:t>
            </w:r>
            <w:r w:rsidRPr="00BA74B9">
              <w:t>т</w:t>
            </w:r>
            <w:r w:rsidRPr="00BA74B9">
              <w:t>крытые дискуссии и студенческие дебаты, просмотр а</w:t>
            </w:r>
            <w:r w:rsidRPr="00BA74B9">
              <w:t>к</w:t>
            </w:r>
            <w:r w:rsidRPr="00BA74B9">
              <w:t>туальных обучающих и художественных видеоматери</w:t>
            </w:r>
            <w:r w:rsidRPr="00BA74B9">
              <w:t>а</w:t>
            </w:r>
            <w:r w:rsidRPr="00BA74B9">
              <w:t>лов</w:t>
            </w:r>
          </w:p>
        </w:tc>
      </w:tr>
      <w:tr w:rsidR="00BA74B9" w:rsidRPr="00BA74B9" w:rsidTr="00E469DE">
        <w:tc>
          <w:tcPr>
            <w:tcW w:w="686" w:type="dxa"/>
            <w:tcBorders>
              <w:top w:val="single" w:sz="6" w:space="0" w:color="auto"/>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lastRenderedPageBreak/>
              <w:t>5-6</w:t>
            </w:r>
          </w:p>
        </w:tc>
        <w:tc>
          <w:tcPr>
            <w:tcW w:w="3094" w:type="dxa"/>
            <w:tcBorders>
              <w:top w:val="single" w:sz="6" w:space="0" w:color="auto"/>
              <w:left w:val="single" w:sz="6" w:space="0" w:color="auto"/>
              <w:bottom w:val="single" w:sz="6" w:space="0" w:color="auto"/>
              <w:right w:val="single" w:sz="6" w:space="0" w:color="auto"/>
            </w:tcBorders>
          </w:tcPr>
          <w:p w:rsidR="00E469DE" w:rsidRPr="00BA74B9" w:rsidRDefault="00E469DE" w:rsidP="00E469DE">
            <w:r w:rsidRPr="00BA74B9">
              <w:t>Раздел 4</w:t>
            </w:r>
          </w:p>
          <w:p w:rsidR="00E469DE" w:rsidRPr="00BA74B9" w:rsidRDefault="00E469DE" w:rsidP="00E469DE">
            <w:r w:rsidRPr="00BA74B9">
              <w:t>Политическое устройство России в современной Ро</w:t>
            </w:r>
            <w:r w:rsidRPr="00BA74B9">
              <w:t>с</w:t>
            </w:r>
            <w:r w:rsidRPr="00BA74B9">
              <w:t>сии</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Семинар 1 - Власть и легитимность в конституцио</w:t>
            </w:r>
            <w:r w:rsidRPr="00BA74B9">
              <w:rPr>
                <w:b/>
              </w:rPr>
              <w:t>н</w:t>
            </w:r>
            <w:r w:rsidRPr="00BA74B9">
              <w:rPr>
                <w:b/>
              </w:rPr>
              <w:t>ном преломлении</w:t>
            </w:r>
          </w:p>
          <w:p w:rsidR="00E469DE" w:rsidRPr="00BA74B9" w:rsidRDefault="00E469DE" w:rsidP="00E469DE">
            <w:pPr>
              <w:jc w:val="both"/>
            </w:pPr>
            <w:r w:rsidRPr="00BA74B9">
              <w:t>Прикладные мастерские (</w:t>
            </w:r>
            <w:proofErr w:type="spellStart"/>
            <w:r w:rsidRPr="00BA74B9">
              <w:t>воркшопы</w:t>
            </w:r>
            <w:proofErr w:type="spellEnd"/>
            <w:r w:rsidRPr="00BA74B9">
              <w:t>) с привлечением специалистов-практиков для совершенствования соде</w:t>
            </w:r>
            <w:r w:rsidRPr="00BA74B9">
              <w:t>р</w:t>
            </w:r>
            <w:r w:rsidRPr="00BA74B9">
              <w:t>жания ключевых понятий, связанных с обсуждением п</w:t>
            </w:r>
            <w:r w:rsidRPr="00BA74B9">
              <w:t>о</w:t>
            </w:r>
            <w:r w:rsidRPr="00BA74B9">
              <w:t>литического устройства (к примеру, «государства», «власти» и «легитимности»). Дискуссии и дебаты, пре</w:t>
            </w:r>
            <w:r w:rsidRPr="00BA74B9">
              <w:t>д</w:t>
            </w:r>
            <w:r w:rsidRPr="00BA74B9">
              <w:t>ставляющие различные подходы к этим понятиям.</w:t>
            </w:r>
          </w:p>
          <w:p w:rsidR="00E469DE" w:rsidRPr="00BA74B9" w:rsidRDefault="00E469DE" w:rsidP="00E469DE">
            <w:pPr>
              <w:jc w:val="both"/>
            </w:pPr>
          </w:p>
          <w:p w:rsidR="00E469DE" w:rsidRPr="00BA74B9" w:rsidRDefault="00E469DE" w:rsidP="00E469DE">
            <w:pPr>
              <w:jc w:val="both"/>
              <w:rPr>
                <w:b/>
              </w:rPr>
            </w:pPr>
            <w:r w:rsidRPr="00BA74B9">
              <w:rPr>
                <w:b/>
              </w:rPr>
              <w:t>Семинар 2 - Уровни и ветви власти</w:t>
            </w:r>
          </w:p>
          <w:p w:rsidR="00E469DE" w:rsidRPr="00BA74B9" w:rsidRDefault="00E469DE" w:rsidP="00E469DE">
            <w:pPr>
              <w:jc w:val="both"/>
            </w:pPr>
            <w:r w:rsidRPr="00BA74B9">
              <w:t>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w:t>
            </w:r>
            <w:r w:rsidRPr="00BA74B9">
              <w:t>а</w:t>
            </w:r>
            <w:r w:rsidRPr="00BA74B9">
              <w:t>тивах и потенциально возможных изменениях), деловые игры.</w:t>
            </w:r>
          </w:p>
          <w:p w:rsidR="00E469DE" w:rsidRPr="00BA74B9" w:rsidRDefault="00E469DE" w:rsidP="00E469DE">
            <w:pPr>
              <w:jc w:val="both"/>
              <w:rPr>
                <w:b/>
              </w:rPr>
            </w:pPr>
          </w:p>
          <w:p w:rsidR="00E469DE" w:rsidRPr="00BA74B9" w:rsidRDefault="00E469DE" w:rsidP="00E469DE">
            <w:pPr>
              <w:jc w:val="both"/>
              <w:rPr>
                <w:b/>
              </w:rPr>
            </w:pPr>
            <w:r w:rsidRPr="00BA74B9">
              <w:rPr>
                <w:b/>
              </w:rPr>
              <w:t>Семинар 3 - Планирование будущего: национальные проекты и государственные программы</w:t>
            </w:r>
          </w:p>
          <w:p w:rsidR="00E469DE" w:rsidRPr="00BA74B9" w:rsidRDefault="00E469DE" w:rsidP="00E469DE">
            <w:pPr>
              <w:jc w:val="both"/>
            </w:pPr>
            <w:r w:rsidRPr="00BA74B9">
              <w:t>Разбор кейсов (кейс-</w:t>
            </w:r>
            <w:proofErr w:type="spellStart"/>
            <w:r w:rsidRPr="00BA74B9">
              <w:t>стади</w:t>
            </w:r>
            <w:proofErr w:type="spellEnd"/>
            <w:r w:rsidRPr="00BA74B9">
              <w:t>), связанных с приоритетами долгосрочного развития страны, разработкой и реализ</w:t>
            </w:r>
            <w:r w:rsidRPr="00BA74B9">
              <w:t>а</w:t>
            </w:r>
            <w:r w:rsidRPr="00BA74B9">
              <w:t>цией стратегий и программ, особенностями национал</w:t>
            </w:r>
            <w:r w:rsidRPr="00BA74B9">
              <w:t>ь</w:t>
            </w:r>
            <w:r w:rsidRPr="00BA74B9">
              <w:t>ных проектов.</w:t>
            </w:r>
          </w:p>
          <w:p w:rsidR="00E469DE" w:rsidRPr="00BA74B9" w:rsidRDefault="00E469DE" w:rsidP="00E469DE">
            <w:pPr>
              <w:jc w:val="both"/>
            </w:pPr>
          </w:p>
          <w:p w:rsidR="00E469DE" w:rsidRPr="00BA74B9" w:rsidRDefault="00E469DE" w:rsidP="00E469DE">
            <w:pPr>
              <w:jc w:val="both"/>
              <w:rPr>
                <w:b/>
              </w:rPr>
            </w:pPr>
            <w:r w:rsidRPr="00BA74B9">
              <w:rPr>
                <w:b/>
              </w:rPr>
              <w:t>Семинар 4 - Гражданское участие и гражданское о</w:t>
            </w:r>
            <w:r w:rsidRPr="00BA74B9">
              <w:rPr>
                <w:b/>
              </w:rPr>
              <w:t>б</w:t>
            </w:r>
            <w:r w:rsidRPr="00BA74B9">
              <w:rPr>
                <w:b/>
              </w:rPr>
              <w:t>щество в современной России</w:t>
            </w:r>
          </w:p>
          <w:p w:rsidR="00E469DE" w:rsidRPr="00BA74B9" w:rsidRDefault="00E469DE" w:rsidP="00E469DE">
            <w:pPr>
              <w:jc w:val="both"/>
            </w:pPr>
            <w:proofErr w:type="spellStart"/>
            <w:r w:rsidRPr="00BA74B9">
              <w:t>Проблематизация</w:t>
            </w:r>
            <w:proofErr w:type="spellEnd"/>
            <w:r w:rsidRPr="00BA74B9">
              <w:t xml:space="preserve"> жизненных ситуаций и сценарная д</w:t>
            </w:r>
            <w:r w:rsidRPr="00BA74B9">
              <w:t>е</w:t>
            </w:r>
            <w:r w:rsidRPr="00BA74B9">
              <w:t>монстрация возможных форм активного гражданского участия в политике и принятии государственных реш</w:t>
            </w:r>
            <w:r w:rsidRPr="00BA74B9">
              <w:t>е</w:t>
            </w:r>
            <w:r w:rsidRPr="00BA74B9">
              <w:t>ний. Подготовка презентационных выступлений и ко</w:t>
            </w:r>
            <w:r w:rsidRPr="00BA74B9">
              <w:t>л</w:t>
            </w:r>
            <w:r w:rsidRPr="00BA74B9">
              <w:t>лективных докладов о различных позитивных проявл</w:t>
            </w:r>
            <w:r w:rsidRPr="00BA74B9">
              <w:t>е</w:t>
            </w:r>
            <w:r w:rsidRPr="00BA74B9">
              <w:t>ниях деятельности гражданского общества, прикладные мастерские (</w:t>
            </w:r>
            <w:proofErr w:type="spellStart"/>
            <w:r w:rsidRPr="00BA74B9">
              <w:t>воркшопы</w:t>
            </w:r>
            <w:proofErr w:type="spellEnd"/>
            <w:r w:rsidRPr="00BA74B9">
              <w:t>) с привлечением специалистов-</w:t>
            </w:r>
            <w:r w:rsidRPr="00BA74B9">
              <w:lastRenderedPageBreak/>
              <w:t xml:space="preserve">практиков из области </w:t>
            </w:r>
            <w:proofErr w:type="spellStart"/>
            <w:r w:rsidRPr="00BA74B9">
              <w:t>частно</w:t>
            </w:r>
            <w:proofErr w:type="spellEnd"/>
            <w:r w:rsidRPr="00BA74B9">
              <w:t>-государственного партне</w:t>
            </w:r>
            <w:r w:rsidRPr="00BA74B9">
              <w:t>р</w:t>
            </w:r>
            <w:r w:rsidRPr="00BA74B9">
              <w:t>ства, работы некоммерческих организаций гуманитарной направленности и пр.</w:t>
            </w:r>
          </w:p>
          <w:p w:rsidR="00E469DE" w:rsidRPr="00BA74B9" w:rsidRDefault="00E469DE" w:rsidP="00E469DE">
            <w:pPr>
              <w:jc w:val="both"/>
            </w:pPr>
            <w:r w:rsidRPr="00BA74B9">
              <w:t> </w:t>
            </w:r>
            <w:r w:rsidRPr="00BA74B9">
              <w:t xml:space="preserve"> Круглый стол «Современная политическая система России» </w:t>
            </w:r>
          </w:p>
          <w:p w:rsidR="00E469DE" w:rsidRPr="00BA74B9" w:rsidRDefault="00E469DE" w:rsidP="00E469DE">
            <w:pPr>
              <w:jc w:val="both"/>
            </w:pPr>
            <w:r w:rsidRPr="00BA74B9">
              <w:t>Методические рекомендации: Конституция 1993 года - первая Конституция, закрепившая приоритет прав и св</w:t>
            </w:r>
            <w:r w:rsidRPr="00BA74B9">
              <w:t>о</w:t>
            </w:r>
            <w:r w:rsidRPr="00BA74B9">
              <w:t>бод человека и гражданина. Принцип народовластия (з</w:t>
            </w:r>
            <w:r w:rsidRPr="00BA74B9">
              <w:t>а</w:t>
            </w:r>
            <w:r w:rsidRPr="00BA74B9">
              <w:t>креплен в преамбуле Конституции и главе 1) Необход</w:t>
            </w:r>
            <w:r w:rsidRPr="00BA74B9">
              <w:t>и</w:t>
            </w:r>
            <w:r w:rsidRPr="00BA74B9">
              <w:t>мо показать формы прямой и представительной демокр</w:t>
            </w:r>
            <w:r w:rsidRPr="00BA74B9">
              <w:t>а</w:t>
            </w:r>
            <w:r w:rsidRPr="00BA74B9">
              <w:t>тии на примере выборов глав субъектов (или глав мун</w:t>
            </w:r>
            <w:r w:rsidRPr="00BA74B9">
              <w:t>и</w:t>
            </w:r>
            <w:r w:rsidRPr="00BA74B9">
              <w:t>ципальных образований) - как сочетания активного и пассивного избирательного права. Рассмотрение фед</w:t>
            </w:r>
            <w:r w:rsidRPr="00BA74B9">
              <w:t>е</w:t>
            </w:r>
            <w:r w:rsidRPr="00BA74B9">
              <w:t>рального и регионального уровня власти целесообразно начать с освещения норм Конституции РФ и провести анализ вертикальных и горизонтальных взаимосвязей.</w:t>
            </w:r>
          </w:p>
          <w:p w:rsidR="00E469DE" w:rsidRPr="00BA74B9" w:rsidRDefault="00E469DE" w:rsidP="00E469DE">
            <w:pPr>
              <w:jc w:val="both"/>
            </w:pPr>
          </w:p>
        </w:tc>
      </w:tr>
      <w:tr w:rsidR="00E469DE" w:rsidRPr="00BA74B9" w:rsidTr="00E469DE">
        <w:tc>
          <w:tcPr>
            <w:tcW w:w="686" w:type="dxa"/>
            <w:tcBorders>
              <w:top w:val="single" w:sz="6" w:space="0" w:color="auto"/>
              <w:left w:val="single" w:sz="6" w:space="0" w:color="auto"/>
              <w:bottom w:val="single" w:sz="6" w:space="0" w:color="auto"/>
              <w:right w:val="single" w:sz="6" w:space="0" w:color="auto"/>
            </w:tcBorders>
            <w:shd w:val="clear" w:color="auto" w:fill="auto"/>
          </w:tcPr>
          <w:p w:rsidR="00E469DE" w:rsidRPr="00BA74B9" w:rsidRDefault="00E469DE" w:rsidP="00E469DE">
            <w:pPr>
              <w:pStyle w:val="Style20"/>
              <w:widowControl/>
              <w:spacing w:line="240" w:lineRule="auto"/>
              <w:rPr>
                <w:rStyle w:val="FontStyle142"/>
                <w:sz w:val="24"/>
                <w:szCs w:val="24"/>
              </w:rPr>
            </w:pPr>
            <w:r w:rsidRPr="00BA74B9">
              <w:rPr>
                <w:rStyle w:val="FontStyle142"/>
                <w:sz w:val="24"/>
                <w:szCs w:val="24"/>
              </w:rPr>
              <w:lastRenderedPageBreak/>
              <w:t>7-8</w:t>
            </w:r>
          </w:p>
        </w:tc>
        <w:tc>
          <w:tcPr>
            <w:tcW w:w="3094" w:type="dxa"/>
            <w:tcBorders>
              <w:top w:val="single" w:sz="6" w:space="0" w:color="auto"/>
              <w:left w:val="single" w:sz="6" w:space="0" w:color="auto"/>
              <w:bottom w:val="single" w:sz="6" w:space="0" w:color="auto"/>
              <w:right w:val="single" w:sz="6" w:space="0" w:color="auto"/>
            </w:tcBorders>
          </w:tcPr>
          <w:p w:rsidR="00E469DE" w:rsidRPr="00BA74B9" w:rsidRDefault="00E469DE" w:rsidP="00E469DE">
            <w:r w:rsidRPr="00BA74B9">
              <w:t>Раздел 5</w:t>
            </w:r>
          </w:p>
          <w:p w:rsidR="00E469DE" w:rsidRPr="00BA74B9" w:rsidRDefault="00E469DE" w:rsidP="00E469DE">
            <w:r w:rsidRPr="00BA74B9">
              <w:t>Вызовы будущего и разв</w:t>
            </w:r>
            <w:r w:rsidRPr="00BA74B9">
              <w:t>и</w:t>
            </w:r>
            <w:r w:rsidRPr="00BA74B9">
              <w:t>тие страны</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E469DE" w:rsidRPr="00BA74B9" w:rsidRDefault="00E469DE" w:rsidP="00E469DE">
            <w:pPr>
              <w:jc w:val="both"/>
              <w:rPr>
                <w:b/>
              </w:rPr>
            </w:pPr>
            <w:r w:rsidRPr="00BA74B9">
              <w:rPr>
                <w:b/>
              </w:rPr>
              <w:t>Семинар 1 - Россия и глобальные вызовы</w:t>
            </w:r>
          </w:p>
          <w:p w:rsidR="00E469DE" w:rsidRPr="00BA74B9" w:rsidRDefault="00E469DE" w:rsidP="00E469DE">
            <w:pPr>
              <w:jc w:val="both"/>
            </w:pPr>
            <w:r w:rsidRPr="00BA74B9">
              <w:t>Деловые игры по определению вызовов, дискуссии и д</w:t>
            </w:r>
            <w:r w:rsidRPr="00BA74B9">
              <w:t>е</w:t>
            </w:r>
            <w:r w:rsidRPr="00BA74B9">
              <w:t>баты о списке глобальных проблем, имеющих приор</w:t>
            </w:r>
            <w:r w:rsidRPr="00BA74B9">
              <w:t>и</w:t>
            </w:r>
            <w:r w:rsidRPr="00BA74B9">
              <w:t xml:space="preserve">тетное значение для России. Разбор кейсов, проблемные выступления. Применение метода </w:t>
            </w:r>
            <w:proofErr w:type="spellStart"/>
            <w:r w:rsidRPr="00BA74B9">
              <w:t>Дельфи</w:t>
            </w:r>
            <w:proofErr w:type="spellEnd"/>
            <w:r w:rsidRPr="00BA74B9">
              <w:t xml:space="preserve"> для работы с обучающимися.</w:t>
            </w:r>
          </w:p>
          <w:p w:rsidR="00E469DE" w:rsidRPr="00BA74B9" w:rsidRDefault="00E469DE" w:rsidP="00E469DE">
            <w:pPr>
              <w:jc w:val="both"/>
            </w:pPr>
          </w:p>
          <w:p w:rsidR="00E469DE" w:rsidRPr="00BA74B9" w:rsidRDefault="00E469DE" w:rsidP="00E469DE">
            <w:pPr>
              <w:jc w:val="both"/>
              <w:rPr>
                <w:b/>
              </w:rPr>
            </w:pPr>
            <w:r w:rsidRPr="00BA74B9">
              <w:rPr>
                <w:b/>
              </w:rPr>
              <w:t>Семинар 2 - Внутренние вызовы общественного ра</w:t>
            </w:r>
            <w:r w:rsidRPr="00BA74B9">
              <w:rPr>
                <w:b/>
              </w:rPr>
              <w:t>з</w:t>
            </w:r>
            <w:r w:rsidRPr="00BA74B9">
              <w:rPr>
                <w:b/>
              </w:rPr>
              <w:t>вития</w:t>
            </w:r>
          </w:p>
          <w:p w:rsidR="00E469DE" w:rsidRPr="00BA74B9" w:rsidRDefault="00E469DE" w:rsidP="00E469DE">
            <w:pPr>
              <w:jc w:val="both"/>
            </w:pPr>
            <w:r w:rsidRPr="00BA74B9">
              <w:t>Кейс-</w:t>
            </w:r>
            <w:proofErr w:type="spellStart"/>
            <w:r w:rsidRPr="00BA74B9">
              <w:t>стади</w:t>
            </w:r>
            <w:proofErr w:type="spellEnd"/>
            <w:r w:rsidRPr="00BA74B9">
              <w:t>, кейсы и викторины, посвященные внутр</w:t>
            </w:r>
            <w:r w:rsidRPr="00BA74B9">
              <w:t>и</w:t>
            </w:r>
            <w:r w:rsidRPr="00BA74B9">
              <w:t>российским проблемам и вызовам. Деловые игры.</w:t>
            </w:r>
          </w:p>
          <w:p w:rsidR="00E469DE" w:rsidRPr="00BA74B9" w:rsidRDefault="00E469DE" w:rsidP="00E469DE">
            <w:pPr>
              <w:jc w:val="both"/>
            </w:pPr>
          </w:p>
          <w:p w:rsidR="00E469DE" w:rsidRPr="00BA74B9" w:rsidRDefault="00E469DE" w:rsidP="00E469DE">
            <w:pPr>
              <w:jc w:val="both"/>
              <w:rPr>
                <w:b/>
              </w:rPr>
            </w:pPr>
            <w:r w:rsidRPr="00BA74B9">
              <w:rPr>
                <w:b/>
              </w:rPr>
              <w:t>Семинар 3 - Образы будущего России</w:t>
            </w:r>
          </w:p>
          <w:p w:rsidR="00E469DE" w:rsidRPr="00BA74B9" w:rsidRDefault="00E469DE" w:rsidP="00E469DE">
            <w:pPr>
              <w:jc w:val="both"/>
            </w:pPr>
            <w:r w:rsidRPr="00BA74B9">
              <w:t>Групповые проекты по работе с источниками или пр</w:t>
            </w:r>
            <w:r w:rsidRPr="00BA74B9">
              <w:t>е</w:t>
            </w:r>
            <w:r w:rsidRPr="00BA74B9">
              <w:t>зентациям различных версий образа будущего России. Деловые игры.</w:t>
            </w:r>
          </w:p>
          <w:p w:rsidR="00E469DE" w:rsidRPr="00BA74B9" w:rsidRDefault="00E469DE" w:rsidP="00E469DE">
            <w:pPr>
              <w:jc w:val="both"/>
            </w:pPr>
            <w:r w:rsidRPr="00BA74B9">
              <w:t>Вопросы для обсуждения: 1. Идеальная социальная м</w:t>
            </w:r>
            <w:r w:rsidRPr="00BA74B9">
              <w:t>о</w:t>
            </w:r>
            <w:r w:rsidRPr="00BA74B9">
              <w:t>дель -какая она? 2. Модели перспективного будущего —какие они? 3. Критерии развития общества в условиях рисков и вызовов.</w:t>
            </w:r>
          </w:p>
          <w:p w:rsidR="00E469DE" w:rsidRPr="00BA74B9" w:rsidRDefault="00E469DE" w:rsidP="00E469DE">
            <w:pPr>
              <w:jc w:val="both"/>
              <w:rPr>
                <w:b/>
              </w:rPr>
            </w:pPr>
            <w:r w:rsidRPr="00BA74B9">
              <w:rPr>
                <w:b/>
              </w:rPr>
              <w:t>Семинар 4 - Ориентиры стратегического развития России</w:t>
            </w:r>
          </w:p>
          <w:p w:rsidR="00E469DE" w:rsidRPr="00BA74B9" w:rsidRDefault="00E469DE" w:rsidP="00E469DE">
            <w:pPr>
              <w:jc w:val="both"/>
            </w:pPr>
            <w:r w:rsidRPr="00BA74B9">
              <w:t>Презентации государственных программ и национал</w:t>
            </w:r>
            <w:r w:rsidRPr="00BA74B9">
              <w:t>ь</w:t>
            </w:r>
            <w:r w:rsidRPr="00BA74B9">
              <w:t>ных проектов с точки зрения их соотнесения с ценнос</w:t>
            </w:r>
            <w:r w:rsidRPr="00BA74B9">
              <w:t>т</w:t>
            </w:r>
            <w:r w:rsidRPr="00BA74B9">
              <w:t>ными ориентирами. Проектная деятельность и сценарное моделирование. Тематические мастерские по обсужд</w:t>
            </w:r>
            <w:r w:rsidRPr="00BA74B9">
              <w:t>е</w:t>
            </w:r>
            <w:r w:rsidRPr="00BA74B9">
              <w:t>нию каждого из вызовов, деловые игры и техники сц</w:t>
            </w:r>
            <w:r w:rsidRPr="00BA74B9">
              <w:t>е</w:t>
            </w:r>
            <w:r w:rsidRPr="00BA74B9">
              <w:t>нарного моделирования возможных ответов на обозн</w:t>
            </w:r>
            <w:r w:rsidRPr="00BA74B9">
              <w:t>а</w:t>
            </w:r>
            <w:r w:rsidRPr="00BA74B9">
              <w:t>ченные выводы, открытые лекции и дискуссии, студе</w:t>
            </w:r>
            <w:r w:rsidRPr="00BA74B9">
              <w:t>н</w:t>
            </w:r>
            <w:r w:rsidRPr="00BA74B9">
              <w:t>ческие дебаты</w:t>
            </w:r>
          </w:p>
        </w:tc>
      </w:tr>
    </w:tbl>
    <w:p w:rsidR="00185E8B" w:rsidRPr="00BA74B9" w:rsidRDefault="00185E8B" w:rsidP="00BA74B9">
      <w:pPr>
        <w:shd w:val="clear" w:color="auto" w:fill="FFFFFF"/>
        <w:suppressAutoHyphens/>
        <w:jc w:val="both"/>
      </w:pPr>
    </w:p>
    <w:p w:rsidR="001E467C" w:rsidRPr="00BA74B9" w:rsidRDefault="001E467C" w:rsidP="00E469DE">
      <w:pPr>
        <w:shd w:val="clear" w:color="auto" w:fill="FFFFFF"/>
        <w:suppressAutoHyphens/>
        <w:ind w:firstLine="709"/>
        <w:jc w:val="both"/>
        <w:rPr>
          <w:spacing w:val="-2"/>
        </w:rPr>
      </w:pPr>
      <w:r w:rsidRPr="00BA74B9">
        <w:rPr>
          <w:spacing w:val="-2"/>
        </w:rPr>
        <w:t>Практические занятия — метод обучения, обеспечивающий связь теории и практики,</w:t>
      </w:r>
      <w:r w:rsidR="00E24D55" w:rsidRPr="00BA74B9">
        <w:rPr>
          <w:spacing w:val="-2"/>
        </w:rPr>
        <w:t xml:space="preserve"> </w:t>
      </w:r>
      <w:r w:rsidRPr="00BA74B9">
        <w:rPr>
          <w:spacing w:val="-2"/>
        </w:rPr>
        <w:t>содействующий выработке у студентов умений и навыков применения знаний, полученных</w:t>
      </w:r>
      <w:r w:rsidR="00E24D55" w:rsidRPr="00BA74B9">
        <w:rPr>
          <w:spacing w:val="-2"/>
        </w:rPr>
        <w:t xml:space="preserve"> </w:t>
      </w:r>
      <w:r w:rsidRPr="00BA74B9">
        <w:rPr>
          <w:spacing w:val="-2"/>
        </w:rPr>
        <w:t>на лекции и в ходе самостоятельной работы.</w:t>
      </w:r>
    </w:p>
    <w:p w:rsidR="001E467C" w:rsidRPr="00BA74B9" w:rsidRDefault="001E467C" w:rsidP="00E469DE">
      <w:pPr>
        <w:shd w:val="clear" w:color="auto" w:fill="FFFFFF"/>
        <w:suppressAutoHyphens/>
        <w:ind w:firstLine="709"/>
        <w:jc w:val="both"/>
      </w:pPr>
      <w:r w:rsidRPr="00BA74B9">
        <w:t>Практические занятия представляют собой занятия по решению различных</w:t>
      </w:r>
      <w:r w:rsidR="00E24D55" w:rsidRPr="00BA74B9">
        <w:t xml:space="preserve"> </w:t>
      </w:r>
      <w:r w:rsidRPr="00BA74B9">
        <w:lastRenderedPageBreak/>
        <w:t>прикладных задач, образцы которых были даны на лекциях. В итоге у каждого</w:t>
      </w:r>
      <w:r w:rsidR="00E24D55" w:rsidRPr="00BA74B9">
        <w:t xml:space="preserve"> </w:t>
      </w:r>
      <w:r w:rsidRPr="00BA74B9">
        <w:t>обучающегося должен быть выработан определенный профессиональный подход к решению</w:t>
      </w:r>
      <w:r w:rsidR="00E24D55" w:rsidRPr="00BA74B9">
        <w:t xml:space="preserve"> </w:t>
      </w:r>
      <w:r w:rsidRPr="00BA74B9">
        <w:t>каждой задачи.</w:t>
      </w:r>
    </w:p>
    <w:p w:rsidR="001E467C" w:rsidRPr="00BA74B9" w:rsidRDefault="001E467C" w:rsidP="00E469DE">
      <w:pPr>
        <w:shd w:val="clear" w:color="auto" w:fill="FFFFFF"/>
        <w:suppressAutoHyphens/>
        <w:ind w:firstLine="709"/>
        <w:jc w:val="both"/>
      </w:pPr>
      <w:r w:rsidRPr="00BA74B9">
        <w:t>Практические занятия по курсу могут проводиться в различных формах. Рекомендуются активные формы занятий, такие как</w:t>
      </w:r>
      <w:r w:rsidR="00E24D55" w:rsidRPr="00BA74B9">
        <w:t xml:space="preserve"> </w:t>
      </w:r>
      <w:r w:rsidRPr="00BA74B9">
        <w:t>дискуссия, деловая игра, тренинг. Преподавателю важно давать задания в соответствии с</w:t>
      </w:r>
      <w:r w:rsidR="00E24D55" w:rsidRPr="00BA74B9">
        <w:t xml:space="preserve"> </w:t>
      </w:r>
      <w:r w:rsidRPr="00BA74B9">
        <w:t>возможностями обучающихся на данной стадии обучения, чтобы обеспечить им уверенность</w:t>
      </w:r>
      <w:r w:rsidR="00E24D55" w:rsidRPr="00BA74B9">
        <w:t xml:space="preserve"> </w:t>
      </w:r>
      <w:r w:rsidRPr="00BA74B9">
        <w:t>в своих силах.</w:t>
      </w:r>
    </w:p>
    <w:p w:rsidR="001E467C" w:rsidRPr="00BA74B9" w:rsidRDefault="001E467C" w:rsidP="00E469DE">
      <w:pPr>
        <w:shd w:val="clear" w:color="auto" w:fill="FFFFFF"/>
        <w:suppressAutoHyphens/>
        <w:ind w:firstLine="709"/>
        <w:jc w:val="both"/>
      </w:pPr>
      <w:r w:rsidRPr="00BA74B9">
        <w:t>Практическое занятие должно опираться на известный теоретический материал,</w:t>
      </w:r>
      <w:r w:rsidR="00E24D55" w:rsidRPr="00BA74B9">
        <w:t xml:space="preserve"> </w:t>
      </w:r>
      <w:r w:rsidRPr="00BA74B9">
        <w:t>который изложен или на который дана соответствующая ссылка в лекции.</w:t>
      </w:r>
    </w:p>
    <w:p w:rsidR="001E467C" w:rsidRPr="00BA74B9" w:rsidRDefault="001E467C" w:rsidP="00E469DE">
      <w:pPr>
        <w:shd w:val="clear" w:color="auto" w:fill="FFFFFF"/>
        <w:suppressAutoHyphens/>
        <w:ind w:firstLine="709"/>
        <w:jc w:val="both"/>
      </w:pPr>
      <w:r w:rsidRPr="00BA74B9">
        <w:t>Практическое занятие должно быть нацеленным на формирование определенных</w:t>
      </w:r>
      <w:r w:rsidR="00E24D55" w:rsidRPr="00BA74B9">
        <w:t xml:space="preserve"> </w:t>
      </w:r>
      <w:r w:rsidRPr="00BA74B9">
        <w:t>умений и закрепления определенных навыков, поэтому цель занятия должна быть заранее</w:t>
      </w:r>
      <w:r w:rsidR="00E24D55" w:rsidRPr="00BA74B9">
        <w:t xml:space="preserve"> </w:t>
      </w:r>
      <w:r w:rsidRPr="00BA74B9">
        <w:t>известна и понятна преподавателю и обучающимся. Лучше иметь сформулированные в</w:t>
      </w:r>
      <w:r w:rsidR="00E24D55" w:rsidRPr="00BA74B9">
        <w:t xml:space="preserve"> </w:t>
      </w:r>
      <w:r w:rsidRPr="00BA74B9">
        <w:t>письменном виде цель, задачи, содержание и последовательность занятия, ожидаемый</w:t>
      </w:r>
      <w:r w:rsidR="00E24D55" w:rsidRPr="00BA74B9">
        <w:t xml:space="preserve"> </w:t>
      </w:r>
      <w:r w:rsidRPr="00BA74B9">
        <w:t>результат.</w:t>
      </w:r>
    </w:p>
    <w:p w:rsidR="001E467C" w:rsidRPr="00BA74B9" w:rsidRDefault="001E467C" w:rsidP="00E469DE">
      <w:pPr>
        <w:shd w:val="clear" w:color="auto" w:fill="FFFFFF"/>
        <w:suppressAutoHyphens/>
        <w:ind w:firstLine="709"/>
        <w:jc w:val="both"/>
      </w:pPr>
      <w:r w:rsidRPr="00BA74B9">
        <w:t>Одно или несколько занятий желательно провести в компьютерном классе с доступом</w:t>
      </w:r>
      <w:r w:rsidR="00E24D55" w:rsidRPr="00BA74B9">
        <w:t xml:space="preserve"> </w:t>
      </w:r>
      <w:r w:rsidRPr="00BA74B9">
        <w:t>в глобальную сеть. Целью такого занятия может быть помощь в организации выполнения</w:t>
      </w:r>
      <w:r w:rsidR="00E24D55" w:rsidRPr="00BA74B9">
        <w:t xml:space="preserve"> </w:t>
      </w:r>
      <w:r w:rsidRPr="00BA74B9">
        <w:t>заданий самостоятельной работы, которые ориентированы на поиск информации в Интернет.</w:t>
      </w:r>
    </w:p>
    <w:p w:rsidR="001E467C" w:rsidRPr="00BA74B9" w:rsidRDefault="001E467C" w:rsidP="00E469DE">
      <w:pPr>
        <w:shd w:val="clear" w:color="auto" w:fill="FFFFFF"/>
        <w:suppressAutoHyphens/>
        <w:ind w:firstLine="709"/>
        <w:jc w:val="both"/>
      </w:pPr>
      <w:r w:rsidRPr="00BA74B9">
        <w:t>Обучающиеся должны всегда видеть ведущую идею курса и ее связь с практикой.</w:t>
      </w:r>
      <w:r w:rsidR="00E24D55" w:rsidRPr="00BA74B9">
        <w:t xml:space="preserve"> </w:t>
      </w:r>
      <w:r w:rsidRPr="00BA74B9">
        <w:t>Это придает</w:t>
      </w:r>
      <w:r w:rsidR="00E24D55" w:rsidRPr="00BA74B9">
        <w:t xml:space="preserve"> </w:t>
      </w:r>
      <w:r w:rsidRPr="00BA74B9">
        <w:t>учебной работе актуальность, утверждает необходимость овладения опытом</w:t>
      </w:r>
      <w:r w:rsidR="00E24D55" w:rsidRPr="00BA74B9">
        <w:t xml:space="preserve"> </w:t>
      </w:r>
      <w:r w:rsidRPr="00BA74B9">
        <w:t xml:space="preserve">профессиональной деятельности, связывает </w:t>
      </w:r>
      <w:r w:rsidR="00E24D55" w:rsidRPr="00BA74B9">
        <w:t>её</w:t>
      </w:r>
      <w:r w:rsidRPr="00BA74B9">
        <w:t xml:space="preserve"> с практикой жизни. В таких условиях задача</w:t>
      </w:r>
      <w:r w:rsidR="00E24D55" w:rsidRPr="00BA74B9">
        <w:t xml:space="preserve"> </w:t>
      </w:r>
      <w:r w:rsidRPr="00BA74B9">
        <w:t>преподавателя состоит в том, чтобы больше показывать обучающимся практическую</w:t>
      </w:r>
      <w:r w:rsidR="00E24D55" w:rsidRPr="00BA74B9">
        <w:t xml:space="preserve"> </w:t>
      </w:r>
      <w:r w:rsidRPr="00BA74B9">
        <w:t>значимость ведущих научных идей и принципиальных научных концепций и положений.</w:t>
      </w:r>
    </w:p>
    <w:p w:rsidR="001E467C" w:rsidRPr="00BA74B9" w:rsidRDefault="001E467C" w:rsidP="00E469DE">
      <w:pPr>
        <w:shd w:val="clear" w:color="auto" w:fill="FFFFFF"/>
        <w:suppressAutoHyphens/>
        <w:ind w:firstLine="709"/>
        <w:jc w:val="both"/>
      </w:pPr>
      <w:r w:rsidRPr="00BA74B9">
        <w:t>Примерные цели практических занятий:</w:t>
      </w:r>
    </w:p>
    <w:p w:rsidR="001E467C" w:rsidRPr="00BA74B9" w:rsidRDefault="00E24D55" w:rsidP="00E469DE">
      <w:pPr>
        <w:shd w:val="clear" w:color="auto" w:fill="FFFFFF"/>
        <w:suppressAutoHyphens/>
        <w:ind w:firstLine="709"/>
        <w:jc w:val="both"/>
      </w:pPr>
      <w:r w:rsidRPr="00BA74B9">
        <w:t>1)</w:t>
      </w:r>
      <w:r w:rsidR="001E467C" w:rsidRPr="00BA74B9">
        <w:t xml:space="preserve"> помочь обучающимся систематизировать, закрепить и углубить знания</w:t>
      </w:r>
      <w:r w:rsidRPr="00BA74B9">
        <w:t xml:space="preserve"> </w:t>
      </w:r>
      <w:r w:rsidR="001E467C" w:rsidRPr="00BA74B9">
        <w:t>теоретического характера;</w:t>
      </w:r>
    </w:p>
    <w:p w:rsidR="001E467C" w:rsidRPr="00BA74B9" w:rsidRDefault="00E24D55" w:rsidP="00E469DE">
      <w:pPr>
        <w:shd w:val="clear" w:color="auto" w:fill="FFFFFF"/>
        <w:suppressAutoHyphens/>
        <w:ind w:firstLine="709"/>
        <w:jc w:val="both"/>
      </w:pPr>
      <w:r w:rsidRPr="00BA74B9">
        <w:t>2)</w:t>
      </w:r>
      <w:r w:rsidR="001E467C" w:rsidRPr="00BA74B9">
        <w:t xml:space="preserve"> научить студентов приемам решения практических задач, способствовать овладению</w:t>
      </w:r>
      <w:r w:rsidRPr="00BA74B9">
        <w:t xml:space="preserve"> </w:t>
      </w:r>
      <w:r w:rsidR="001E467C" w:rsidRPr="00BA74B9">
        <w:t>навыками;</w:t>
      </w:r>
    </w:p>
    <w:p w:rsidR="001E467C" w:rsidRPr="00BA74B9" w:rsidRDefault="00E24D55" w:rsidP="00E469DE">
      <w:pPr>
        <w:shd w:val="clear" w:color="auto" w:fill="FFFFFF"/>
        <w:suppressAutoHyphens/>
        <w:ind w:firstLine="709"/>
        <w:jc w:val="both"/>
      </w:pPr>
      <w:r w:rsidRPr="00BA74B9">
        <w:t>3)</w:t>
      </w:r>
      <w:r w:rsidR="001E467C" w:rsidRPr="00BA74B9">
        <w:t xml:space="preserve"> формировать умение учиться самостоятельно, т.е. овладевать методами, способами и</w:t>
      </w:r>
      <w:r w:rsidRPr="00BA74B9">
        <w:t xml:space="preserve"> </w:t>
      </w:r>
      <w:r w:rsidR="001E467C" w:rsidRPr="00BA74B9">
        <w:t>приемами самообучения, саморазвития и самоконтроля.</w:t>
      </w:r>
    </w:p>
    <w:p w:rsidR="001E467C" w:rsidRPr="00BA74B9" w:rsidRDefault="001E467C" w:rsidP="00E469DE">
      <w:pPr>
        <w:shd w:val="clear" w:color="auto" w:fill="FFFFFF"/>
        <w:suppressAutoHyphens/>
        <w:ind w:firstLine="709"/>
        <w:jc w:val="both"/>
      </w:pPr>
      <w:r w:rsidRPr="00BA74B9">
        <w:t>Содержание практических занятий и методика их проведения должны обеспечивать</w:t>
      </w:r>
      <w:r w:rsidR="00E24D55" w:rsidRPr="00BA74B9">
        <w:t xml:space="preserve"> </w:t>
      </w:r>
      <w:r w:rsidRPr="00BA74B9">
        <w:t>развитие творческой активности личности. Они развивают научное мышление и речь</w:t>
      </w:r>
      <w:r w:rsidR="00E24D55" w:rsidRPr="00BA74B9">
        <w:t xml:space="preserve"> </w:t>
      </w:r>
      <w:r w:rsidRPr="00BA74B9">
        <w:t>обучающихся, позволяют проверить их знания, выступают важным средством оперативной</w:t>
      </w:r>
      <w:r w:rsidR="00E24D55" w:rsidRPr="00BA74B9">
        <w:t xml:space="preserve"> </w:t>
      </w:r>
      <w:r w:rsidRPr="00BA74B9">
        <w:t>обратной связи. Поэтому практические занятия должны выполнять не только</w:t>
      </w:r>
      <w:r w:rsidR="00E24D55" w:rsidRPr="00BA74B9">
        <w:t xml:space="preserve"> </w:t>
      </w:r>
      <w:r w:rsidRPr="00BA74B9">
        <w:t>познавательную и воспитательную функции, но и способствовать росту их креативности.</w:t>
      </w:r>
    </w:p>
    <w:p w:rsidR="001E467C" w:rsidRPr="00BA74B9" w:rsidRDefault="001E467C" w:rsidP="00E469DE">
      <w:pPr>
        <w:shd w:val="clear" w:color="auto" w:fill="FFFFFF"/>
        <w:suppressAutoHyphens/>
        <w:ind w:firstLine="709"/>
        <w:jc w:val="both"/>
      </w:pPr>
      <w:r w:rsidRPr="00BA74B9">
        <w:t>Практические занятия проводятся в двух формах: выполняются индивидуально</w:t>
      </w:r>
      <w:r w:rsidR="00E24D55" w:rsidRPr="00BA74B9">
        <w:t xml:space="preserve"> и в групповой форме</w:t>
      </w:r>
      <w:r w:rsidRPr="00BA74B9">
        <w:t xml:space="preserve">. При разработке практических занятий </w:t>
      </w:r>
      <w:r w:rsidR="00E24D55" w:rsidRPr="00BA74B9">
        <w:t xml:space="preserve">должна быть </w:t>
      </w:r>
      <w:r w:rsidRPr="00BA74B9">
        <w:t>учтена форма их</w:t>
      </w:r>
      <w:r w:rsidR="00E24D55" w:rsidRPr="00BA74B9">
        <w:t xml:space="preserve"> </w:t>
      </w:r>
      <w:r w:rsidRPr="00BA74B9">
        <w:t>проведения и возможности интерактивного обучения.</w:t>
      </w:r>
      <w:r w:rsidR="00E24D55" w:rsidRPr="00BA74B9">
        <w:t xml:space="preserve"> </w:t>
      </w:r>
      <w:r w:rsidRPr="00BA74B9">
        <w:t>Групповая форма предполагает обсуждение слушателями конкретной проблемы в группе по</w:t>
      </w:r>
      <w:r w:rsidR="00E24D55" w:rsidRPr="00BA74B9">
        <w:t xml:space="preserve"> </w:t>
      </w:r>
      <w:r w:rsidRPr="00BA74B9">
        <w:t>каждому этапу изучения дисциплины.</w:t>
      </w:r>
    </w:p>
    <w:p w:rsidR="001E467C" w:rsidRPr="00BA74B9" w:rsidRDefault="001E467C" w:rsidP="00E469DE">
      <w:pPr>
        <w:shd w:val="clear" w:color="auto" w:fill="FFFFFF"/>
        <w:suppressAutoHyphens/>
        <w:ind w:firstLine="709"/>
        <w:jc w:val="both"/>
      </w:pPr>
      <w:r w:rsidRPr="00BA74B9">
        <w:t>Прежде чем приступить к изучению темы, необходимо прокомментировать основные</w:t>
      </w:r>
      <w:r w:rsidR="00E24D55" w:rsidRPr="00BA74B9">
        <w:t xml:space="preserve"> </w:t>
      </w:r>
      <w:r w:rsidRPr="00BA74B9">
        <w:t>вопросы плана лекции. Такой подход преподавателя помогает студентам быстро находить</w:t>
      </w:r>
      <w:r w:rsidR="00E24D55" w:rsidRPr="00BA74B9">
        <w:t xml:space="preserve"> </w:t>
      </w:r>
      <w:r w:rsidRPr="00BA74B9">
        <w:t>нужный материал к каждому из вопросов, не задерживаясь на второстепенном.</w:t>
      </w:r>
    </w:p>
    <w:p w:rsidR="001E467C" w:rsidRPr="00BA74B9" w:rsidRDefault="001E467C" w:rsidP="00E469DE">
      <w:pPr>
        <w:shd w:val="clear" w:color="auto" w:fill="FFFFFF"/>
        <w:suppressAutoHyphens/>
        <w:ind w:firstLine="709"/>
        <w:jc w:val="both"/>
      </w:pPr>
      <w:r w:rsidRPr="00BA74B9">
        <w:t>Важно развивать у студентов умение сопоставлять источники, продумывать</w:t>
      </w:r>
      <w:r w:rsidR="00E24D55" w:rsidRPr="00BA74B9">
        <w:t xml:space="preserve"> </w:t>
      </w:r>
      <w:r w:rsidRPr="00BA74B9">
        <w:t>изучаемый материал.</w:t>
      </w:r>
    </w:p>
    <w:p w:rsidR="001E467C" w:rsidRPr="00BA74B9" w:rsidRDefault="001E467C" w:rsidP="00E469DE">
      <w:pPr>
        <w:shd w:val="clear" w:color="auto" w:fill="FFFFFF"/>
        <w:suppressAutoHyphens/>
        <w:ind w:firstLine="709"/>
        <w:jc w:val="both"/>
      </w:pPr>
      <w:r w:rsidRPr="00BA74B9">
        <w:t>Большое значение имеет совершенствование навыков конспектирования у студентов.</w:t>
      </w:r>
    </w:p>
    <w:p w:rsidR="001E467C" w:rsidRPr="00BA74B9" w:rsidRDefault="001E467C" w:rsidP="00E469DE">
      <w:pPr>
        <w:shd w:val="clear" w:color="auto" w:fill="FFFFFF"/>
        <w:suppressAutoHyphens/>
        <w:ind w:firstLine="709"/>
        <w:jc w:val="both"/>
      </w:pPr>
      <w:r w:rsidRPr="00BA74B9">
        <w:t>Преподаватель может рекомендовать студентам следующие основные формы записи:</w:t>
      </w:r>
      <w:r w:rsidR="00E24D55" w:rsidRPr="00BA74B9">
        <w:t xml:space="preserve"> </w:t>
      </w:r>
      <w:r w:rsidRPr="00BA74B9">
        <w:t>план (простой и развернутый), выписки, тезисы.</w:t>
      </w:r>
    </w:p>
    <w:p w:rsidR="001E467C" w:rsidRPr="00BA74B9" w:rsidRDefault="001E467C" w:rsidP="00E469DE">
      <w:pPr>
        <w:shd w:val="clear" w:color="auto" w:fill="FFFFFF"/>
        <w:suppressAutoHyphens/>
        <w:ind w:firstLine="709"/>
        <w:jc w:val="both"/>
      </w:pPr>
      <w:r w:rsidRPr="00BA74B9">
        <w:t>Преподаватель может предложить студентам подумать над постановкой таких</w:t>
      </w:r>
      <w:r w:rsidR="00E24D55" w:rsidRPr="00BA74B9">
        <w:t xml:space="preserve"> </w:t>
      </w:r>
      <w:r w:rsidRPr="00BA74B9">
        <w:lastRenderedPageBreak/>
        <w:t>вопросов по теме лекции, которые вызовут интерес своей неоднозначностью,</w:t>
      </w:r>
      <w:r w:rsidR="00E24D55" w:rsidRPr="00BA74B9">
        <w:t xml:space="preserve"> </w:t>
      </w:r>
      <w:r w:rsidRPr="00BA74B9">
        <w:t>противоречивостью, разделят участников семинара на оппонирующие группы. А это как раз</w:t>
      </w:r>
      <w:r w:rsidR="00E24D55" w:rsidRPr="00BA74B9">
        <w:t xml:space="preserve"> </w:t>
      </w:r>
      <w:r w:rsidRPr="00BA74B9">
        <w:t>то, что нужно для дискуссии, для активизации, для поиска студентами истины, которая, как</w:t>
      </w:r>
      <w:r w:rsidR="00E24D55" w:rsidRPr="00BA74B9">
        <w:t xml:space="preserve"> </w:t>
      </w:r>
      <w:r w:rsidRPr="00BA74B9">
        <w:t>известно, рождается в споре. Само собой разумеется, что и в арсенале преподавателя должны</w:t>
      </w:r>
      <w:r w:rsidR="00E24D55" w:rsidRPr="00BA74B9">
        <w:t xml:space="preserve"> </w:t>
      </w:r>
      <w:r w:rsidRPr="00BA74B9">
        <w:t>быть заготовлены вопросы для создания проблемных ситуаций, если они не будут созданы</w:t>
      </w:r>
      <w:r w:rsidR="00E24D55" w:rsidRPr="00BA74B9">
        <w:t xml:space="preserve"> </w:t>
      </w:r>
      <w:r w:rsidRPr="00BA74B9">
        <w:t>выступлениями студентов.</w:t>
      </w:r>
    </w:p>
    <w:p w:rsidR="001E467C" w:rsidRPr="00BA74B9" w:rsidRDefault="001E467C" w:rsidP="00E469DE">
      <w:pPr>
        <w:shd w:val="clear" w:color="auto" w:fill="FFFFFF"/>
        <w:suppressAutoHyphens/>
        <w:ind w:firstLine="709"/>
        <w:jc w:val="both"/>
      </w:pPr>
      <w:r w:rsidRPr="00BA74B9">
        <w:t>В процессе подготовки, прорабатывая предложенные вопросы, студент определяет</w:t>
      </w:r>
      <w:r w:rsidR="00E24D55" w:rsidRPr="00BA74B9">
        <w:t xml:space="preserve"> </w:t>
      </w:r>
      <w:r w:rsidRPr="00BA74B9">
        <w:t>для себя один-два из них (можно, конечно и больше), в которых он чувствует себя наиболее</w:t>
      </w:r>
      <w:r w:rsidR="00E24D55" w:rsidRPr="00BA74B9">
        <w:t xml:space="preserve"> </w:t>
      </w:r>
      <w:r w:rsidRPr="00BA74B9">
        <w:t>уверенно и в качестве консультанта или оппонента намерен задать тон на семинаре.</w:t>
      </w:r>
    </w:p>
    <w:p w:rsidR="001E467C" w:rsidRPr="00BA74B9" w:rsidRDefault="001E467C" w:rsidP="00E469DE">
      <w:pPr>
        <w:shd w:val="clear" w:color="auto" w:fill="FFFFFF"/>
        <w:suppressAutoHyphens/>
        <w:ind w:firstLine="709"/>
        <w:jc w:val="both"/>
      </w:pPr>
      <w:r w:rsidRPr="00BA74B9">
        <w:t>Практические занятия предполагают не просто обсуждение студентами</w:t>
      </w:r>
      <w:r w:rsidR="00E24D55" w:rsidRPr="00BA74B9">
        <w:t xml:space="preserve"> </w:t>
      </w:r>
      <w:r w:rsidRPr="00BA74B9">
        <w:t>учебного материала, а выполнение ими определенных практических заданий. Систему таких</w:t>
      </w:r>
      <w:r w:rsidR="00E24D55" w:rsidRPr="00BA74B9">
        <w:t xml:space="preserve"> </w:t>
      </w:r>
      <w:r w:rsidRPr="00BA74B9">
        <w:t>заданий часто называют практикумом.</w:t>
      </w:r>
    </w:p>
    <w:p w:rsidR="001E467C" w:rsidRPr="00BA74B9" w:rsidRDefault="001E467C" w:rsidP="00E469DE">
      <w:pPr>
        <w:shd w:val="clear" w:color="auto" w:fill="FFFFFF"/>
        <w:suppressAutoHyphens/>
        <w:ind w:firstLine="709"/>
        <w:jc w:val="both"/>
      </w:pPr>
      <w:r w:rsidRPr="00BA74B9">
        <w:t>Функции практических занятий:</w:t>
      </w:r>
    </w:p>
    <w:p w:rsidR="001E467C" w:rsidRPr="00BA74B9" w:rsidRDefault="001E467C" w:rsidP="00E469DE">
      <w:pPr>
        <w:shd w:val="clear" w:color="auto" w:fill="FFFFFF"/>
        <w:suppressAutoHyphens/>
        <w:ind w:firstLine="709"/>
        <w:jc w:val="both"/>
      </w:pPr>
      <w:r w:rsidRPr="00BA74B9">
        <w:t>1) закрепление теоретических знаний на практике;</w:t>
      </w:r>
    </w:p>
    <w:p w:rsidR="001E467C" w:rsidRPr="00BA74B9" w:rsidRDefault="001E467C" w:rsidP="00E469DE">
      <w:pPr>
        <w:shd w:val="clear" w:color="auto" w:fill="FFFFFF"/>
        <w:suppressAutoHyphens/>
        <w:ind w:firstLine="709"/>
        <w:jc w:val="both"/>
      </w:pPr>
      <w:r w:rsidRPr="00BA74B9">
        <w:t>2) усвоение умений исследовательской работы;</w:t>
      </w:r>
    </w:p>
    <w:p w:rsidR="001E467C" w:rsidRPr="00BA74B9" w:rsidRDefault="001E467C" w:rsidP="00E469DE">
      <w:pPr>
        <w:shd w:val="clear" w:color="auto" w:fill="FFFFFF"/>
        <w:suppressAutoHyphens/>
        <w:ind w:firstLine="709"/>
        <w:jc w:val="both"/>
      </w:pPr>
      <w:r w:rsidRPr="00BA74B9">
        <w:t>3) усвоение умений практической работы;</w:t>
      </w:r>
    </w:p>
    <w:p w:rsidR="001E467C" w:rsidRPr="00BA74B9" w:rsidRDefault="001E467C" w:rsidP="00E469DE">
      <w:pPr>
        <w:shd w:val="clear" w:color="auto" w:fill="FFFFFF"/>
        <w:suppressAutoHyphens/>
        <w:ind w:firstLine="709"/>
        <w:jc w:val="both"/>
      </w:pPr>
      <w:r w:rsidRPr="00BA74B9">
        <w:t>4) применение теоретических знаний для решения практических задач;</w:t>
      </w:r>
    </w:p>
    <w:p w:rsidR="001E467C" w:rsidRPr="00BA74B9" w:rsidRDefault="001E467C" w:rsidP="00E469DE">
      <w:pPr>
        <w:shd w:val="clear" w:color="auto" w:fill="FFFFFF"/>
        <w:suppressAutoHyphens/>
        <w:ind w:firstLine="709"/>
        <w:jc w:val="both"/>
      </w:pPr>
      <w:r w:rsidRPr="00BA74B9">
        <w:t>5) самопознание;</w:t>
      </w:r>
    </w:p>
    <w:p w:rsidR="001E467C" w:rsidRPr="00BA74B9" w:rsidRDefault="001E467C" w:rsidP="00E469DE">
      <w:pPr>
        <w:shd w:val="clear" w:color="auto" w:fill="FFFFFF"/>
        <w:suppressAutoHyphens/>
        <w:ind w:firstLine="709"/>
        <w:jc w:val="both"/>
      </w:pPr>
      <w:r w:rsidRPr="00BA74B9">
        <w:t>6) саморазвитие.</w:t>
      </w:r>
    </w:p>
    <w:p w:rsidR="001E467C" w:rsidRPr="00BA74B9" w:rsidRDefault="001E467C" w:rsidP="00E469DE">
      <w:pPr>
        <w:shd w:val="clear" w:color="auto" w:fill="FFFFFF"/>
        <w:suppressAutoHyphens/>
        <w:ind w:firstLine="709"/>
        <w:jc w:val="both"/>
      </w:pPr>
      <w:r w:rsidRPr="00BA74B9">
        <w:t>Соответствующие задачи ставятся преподавателем при планировании каждой работы. Те</w:t>
      </w:r>
      <w:r w:rsidR="00E24D55" w:rsidRPr="00BA74B9">
        <w:t xml:space="preserve"> </w:t>
      </w:r>
      <w:r w:rsidRPr="00BA74B9">
        <w:t>или иные функции могут выдвигаться на первый план в зависимости от того, в рамках каких</w:t>
      </w:r>
      <w:r w:rsidR="00E24D55" w:rsidRPr="00BA74B9">
        <w:t xml:space="preserve"> </w:t>
      </w:r>
      <w:r w:rsidRPr="00BA74B9">
        <w:t>образовательных программ проводятся занятия.</w:t>
      </w:r>
    </w:p>
    <w:p w:rsidR="001E467C" w:rsidRPr="00BA74B9" w:rsidRDefault="001E467C" w:rsidP="00E469DE">
      <w:pPr>
        <w:shd w:val="clear" w:color="auto" w:fill="FFFFFF"/>
        <w:suppressAutoHyphens/>
        <w:ind w:firstLine="709"/>
        <w:jc w:val="both"/>
      </w:pPr>
      <w:r w:rsidRPr="00BA74B9">
        <w:t>Практическое занятие (семинар) – один из наиболее сложных и в то же время</w:t>
      </w:r>
      <w:r w:rsidR="00E24D55" w:rsidRPr="00BA74B9">
        <w:t xml:space="preserve"> </w:t>
      </w:r>
      <w:r w:rsidRPr="00BA74B9">
        <w:t>плодотворных видов (форм) вузовского обучения и воспитания. В условиях высшей школы семинар – один из видов практических занятий, проводимых под руководством</w:t>
      </w:r>
      <w:r w:rsidR="00E24D55" w:rsidRPr="00BA74B9">
        <w:t xml:space="preserve"> </w:t>
      </w:r>
      <w:r w:rsidRPr="00BA74B9">
        <w:t>преподавателя.</w:t>
      </w:r>
    </w:p>
    <w:p w:rsidR="001E467C" w:rsidRPr="00BA74B9" w:rsidRDefault="001E467C" w:rsidP="00E469DE">
      <w:pPr>
        <w:shd w:val="clear" w:color="auto" w:fill="FFFFFF"/>
        <w:suppressAutoHyphens/>
        <w:ind w:firstLine="709"/>
        <w:jc w:val="both"/>
      </w:pPr>
      <w:r w:rsidRPr="00BA74B9">
        <w:t>Целью практических занятий (семинаров) является:</w:t>
      </w:r>
    </w:p>
    <w:p w:rsidR="001E467C" w:rsidRPr="00BA74B9" w:rsidRDefault="00E24D55" w:rsidP="00E469DE">
      <w:pPr>
        <w:shd w:val="clear" w:color="auto" w:fill="FFFFFF"/>
        <w:suppressAutoHyphens/>
        <w:ind w:firstLine="709"/>
        <w:jc w:val="both"/>
      </w:pPr>
      <w:r w:rsidRPr="00BA74B9">
        <w:t>1)</w:t>
      </w:r>
      <w:r w:rsidR="001E467C" w:rsidRPr="00BA74B9">
        <w:t xml:space="preserve"> закрепление методов анализа;</w:t>
      </w:r>
    </w:p>
    <w:p w:rsidR="001E467C" w:rsidRPr="00BA74B9" w:rsidRDefault="00E24D55" w:rsidP="00E469DE">
      <w:pPr>
        <w:shd w:val="clear" w:color="auto" w:fill="FFFFFF"/>
        <w:suppressAutoHyphens/>
        <w:ind w:firstLine="709"/>
        <w:jc w:val="both"/>
      </w:pPr>
      <w:r w:rsidRPr="00BA74B9">
        <w:t xml:space="preserve">2) </w:t>
      </w:r>
      <w:r w:rsidR="001E467C" w:rsidRPr="00BA74B9">
        <w:t>проверка уровня понимания студентами вопросов, рассмотренных на лекциях и по</w:t>
      </w:r>
      <w:r w:rsidRPr="00BA74B9">
        <w:t xml:space="preserve"> </w:t>
      </w:r>
      <w:r w:rsidR="001E467C" w:rsidRPr="00BA74B9">
        <w:t>учебной литературе, степени и качества усвоения материала студентами;</w:t>
      </w:r>
    </w:p>
    <w:p w:rsidR="001E467C" w:rsidRPr="00BA74B9" w:rsidRDefault="00E24D55" w:rsidP="00E469DE">
      <w:pPr>
        <w:shd w:val="clear" w:color="auto" w:fill="FFFFFF"/>
        <w:suppressAutoHyphens/>
        <w:ind w:firstLine="709"/>
        <w:jc w:val="both"/>
      </w:pPr>
      <w:r w:rsidRPr="00BA74B9">
        <w:t>3)</w:t>
      </w:r>
      <w:r w:rsidR="001E467C" w:rsidRPr="00BA74B9">
        <w:t xml:space="preserve"> обучение навыкам решения поставленных задач и умение подобрать необходимый</w:t>
      </w:r>
      <w:r w:rsidRPr="00BA74B9">
        <w:t xml:space="preserve"> </w:t>
      </w:r>
      <w:r w:rsidR="001E467C" w:rsidRPr="00BA74B9">
        <w:t>метод решения;</w:t>
      </w:r>
    </w:p>
    <w:p w:rsidR="001E467C" w:rsidRPr="00BA74B9" w:rsidRDefault="00E24D55" w:rsidP="00E469DE">
      <w:pPr>
        <w:shd w:val="clear" w:color="auto" w:fill="FFFFFF"/>
        <w:suppressAutoHyphens/>
        <w:ind w:firstLine="709"/>
        <w:jc w:val="both"/>
      </w:pPr>
      <w:r w:rsidRPr="00BA74B9">
        <w:t>4)</w:t>
      </w:r>
      <w:r w:rsidR="001E467C" w:rsidRPr="00BA74B9">
        <w:t xml:space="preserve"> восполнение пробелов в пройденной теоретической части курса и оказание</w:t>
      </w:r>
      <w:r w:rsidRPr="00BA74B9">
        <w:t xml:space="preserve"> </w:t>
      </w:r>
      <w:r w:rsidR="001E467C" w:rsidRPr="00BA74B9">
        <w:t>помощи в его усвоении</w:t>
      </w:r>
      <w:r w:rsidRPr="00BA74B9">
        <w:t>.</w:t>
      </w:r>
    </w:p>
    <w:p w:rsidR="00E24D55" w:rsidRPr="00BA74B9" w:rsidRDefault="001E467C" w:rsidP="00E469DE">
      <w:pPr>
        <w:shd w:val="clear" w:color="auto" w:fill="FFFFFF"/>
        <w:suppressAutoHyphens/>
        <w:ind w:firstLine="709"/>
        <w:jc w:val="both"/>
      </w:pPr>
      <w:r w:rsidRPr="00BA74B9">
        <w:t>При условии соблюдения требований методики их проведения семинары выполняют</w:t>
      </w:r>
      <w:r w:rsidR="00E24D55" w:rsidRPr="00BA74B9">
        <w:t xml:space="preserve"> </w:t>
      </w:r>
      <w:r w:rsidRPr="00BA74B9">
        <w:t>многогранную роль:</w:t>
      </w:r>
    </w:p>
    <w:p w:rsidR="002E7912" w:rsidRPr="00BA74B9" w:rsidRDefault="00E24D55" w:rsidP="00E469DE">
      <w:pPr>
        <w:shd w:val="clear" w:color="auto" w:fill="FFFFFF"/>
        <w:suppressAutoHyphens/>
        <w:ind w:firstLine="709"/>
        <w:jc w:val="both"/>
      </w:pPr>
      <w:r w:rsidRPr="00BA74B9">
        <w:t>1)</w:t>
      </w:r>
      <w:r w:rsidR="001E467C" w:rsidRPr="00BA74B9">
        <w:t xml:space="preserve"> стимулируют регулярное изучение студентами первоисточников и</w:t>
      </w:r>
      <w:r w:rsidRPr="00BA74B9">
        <w:t xml:space="preserve"> </w:t>
      </w:r>
      <w:r w:rsidR="001E467C" w:rsidRPr="00BA74B9">
        <w:t>другой литературы, а также внимательное отношение к лекционному курсу;</w:t>
      </w:r>
    </w:p>
    <w:p w:rsidR="002E7912" w:rsidRPr="00BA74B9" w:rsidRDefault="002E7912" w:rsidP="00E469DE">
      <w:pPr>
        <w:shd w:val="clear" w:color="auto" w:fill="FFFFFF"/>
        <w:suppressAutoHyphens/>
        <w:ind w:firstLine="709"/>
        <w:jc w:val="both"/>
      </w:pPr>
      <w:r w:rsidRPr="00BA74B9">
        <w:t>2)</w:t>
      </w:r>
      <w:r w:rsidR="001E467C" w:rsidRPr="00BA74B9">
        <w:t xml:space="preserve"> закрепляют</w:t>
      </w:r>
      <w:r w:rsidRPr="00BA74B9">
        <w:t xml:space="preserve"> </w:t>
      </w:r>
      <w:r w:rsidR="001E467C" w:rsidRPr="00BA74B9">
        <w:t>знания, полученные студентами при прослушивании лекции и самостоятельной работе над</w:t>
      </w:r>
      <w:r w:rsidRPr="00BA74B9">
        <w:t xml:space="preserve"> </w:t>
      </w:r>
      <w:r w:rsidR="001E467C" w:rsidRPr="00BA74B9">
        <w:t>литературой;</w:t>
      </w:r>
    </w:p>
    <w:p w:rsidR="002E7912" w:rsidRPr="00BA74B9" w:rsidRDefault="002E7912" w:rsidP="00E469DE">
      <w:pPr>
        <w:shd w:val="clear" w:color="auto" w:fill="FFFFFF"/>
        <w:suppressAutoHyphens/>
        <w:ind w:firstLine="709"/>
        <w:jc w:val="both"/>
      </w:pPr>
      <w:r w:rsidRPr="00BA74B9">
        <w:t>3)</w:t>
      </w:r>
      <w:r w:rsidR="001E467C" w:rsidRPr="00BA74B9">
        <w:t xml:space="preserve"> расширяют круг знаний благодаря выступлениям товарищей и преподавателя</w:t>
      </w:r>
      <w:r w:rsidRPr="00BA74B9">
        <w:t xml:space="preserve"> </w:t>
      </w:r>
      <w:r w:rsidR="001E467C" w:rsidRPr="00BA74B9">
        <w:t xml:space="preserve">на занятии; </w:t>
      </w:r>
    </w:p>
    <w:p w:rsidR="002E7912" w:rsidRPr="00BA74B9" w:rsidRDefault="002E7912" w:rsidP="00E469DE">
      <w:pPr>
        <w:shd w:val="clear" w:color="auto" w:fill="FFFFFF"/>
        <w:suppressAutoHyphens/>
        <w:ind w:firstLine="709"/>
        <w:jc w:val="both"/>
      </w:pPr>
      <w:r w:rsidRPr="00BA74B9">
        <w:t>4)</w:t>
      </w:r>
      <w:r w:rsidR="001E467C" w:rsidRPr="00BA74B9">
        <w:t>позволяют студентам проверить правильность ранее полученных знаний,</w:t>
      </w:r>
      <w:r w:rsidRPr="00BA74B9">
        <w:t xml:space="preserve"> </w:t>
      </w:r>
      <w:r w:rsidR="001E467C" w:rsidRPr="00BA74B9">
        <w:t>вычленить в них наиболее важное, существенное;</w:t>
      </w:r>
    </w:p>
    <w:p w:rsidR="002E7912" w:rsidRPr="00BA74B9" w:rsidRDefault="002E7912" w:rsidP="00E469DE">
      <w:pPr>
        <w:shd w:val="clear" w:color="auto" w:fill="FFFFFF"/>
        <w:suppressAutoHyphens/>
        <w:ind w:firstLine="709"/>
        <w:jc w:val="both"/>
      </w:pPr>
      <w:r w:rsidRPr="00BA74B9">
        <w:t>5)</w:t>
      </w:r>
      <w:r w:rsidR="001E467C" w:rsidRPr="00BA74B9">
        <w:t xml:space="preserve"> способствуют превращению знаний в</w:t>
      </w:r>
      <w:r w:rsidRPr="00BA74B9">
        <w:t xml:space="preserve"> </w:t>
      </w:r>
      <w:r w:rsidR="001E467C" w:rsidRPr="00BA74B9">
        <w:t>твердые личные убеждения, рассеивают сомнения, которые могли возникнуть на лекциях и</w:t>
      </w:r>
      <w:r w:rsidRPr="00BA74B9">
        <w:t xml:space="preserve"> </w:t>
      </w:r>
      <w:r w:rsidR="001E467C" w:rsidRPr="00BA74B9">
        <w:t>при изучении литературы, что особенно хорошо достигается в результате столкновения</w:t>
      </w:r>
      <w:r w:rsidRPr="00BA74B9">
        <w:t xml:space="preserve"> </w:t>
      </w:r>
      <w:r w:rsidR="001E467C" w:rsidRPr="00BA74B9">
        <w:t>мнений, дискуссии;</w:t>
      </w:r>
    </w:p>
    <w:p w:rsidR="002E7912" w:rsidRPr="00BA74B9" w:rsidRDefault="002E7912" w:rsidP="00E469DE">
      <w:pPr>
        <w:shd w:val="clear" w:color="auto" w:fill="FFFFFF"/>
        <w:suppressAutoHyphens/>
        <w:ind w:firstLine="709"/>
        <w:jc w:val="both"/>
      </w:pPr>
      <w:r w:rsidRPr="00BA74B9">
        <w:t>6)</w:t>
      </w:r>
      <w:r w:rsidR="001E467C" w:rsidRPr="00BA74B9">
        <w:t xml:space="preserve"> прививают навыки самостоятельного мышления, устного выступления</w:t>
      </w:r>
      <w:r w:rsidRPr="00BA74B9">
        <w:t xml:space="preserve"> </w:t>
      </w:r>
      <w:r w:rsidR="001E467C" w:rsidRPr="00BA74B9">
        <w:t>по теоретическим вопросам, оттачивают мысль, приучают студентов свободно оперировать</w:t>
      </w:r>
      <w:r w:rsidRPr="00BA74B9">
        <w:t xml:space="preserve"> </w:t>
      </w:r>
      <w:r w:rsidR="001E467C" w:rsidRPr="00BA74B9">
        <w:t xml:space="preserve">терминологией, </w:t>
      </w:r>
      <w:r w:rsidRPr="00BA74B9">
        <w:t>экономическими</w:t>
      </w:r>
      <w:r w:rsidR="001E467C" w:rsidRPr="00BA74B9">
        <w:t xml:space="preserve"> понятиями и категориями;</w:t>
      </w:r>
    </w:p>
    <w:p w:rsidR="002E7912" w:rsidRPr="00BA74B9" w:rsidRDefault="002E7912" w:rsidP="00E469DE">
      <w:pPr>
        <w:shd w:val="clear" w:color="auto" w:fill="FFFFFF"/>
        <w:suppressAutoHyphens/>
        <w:ind w:firstLine="709"/>
        <w:jc w:val="both"/>
      </w:pPr>
      <w:r w:rsidRPr="00BA74B9">
        <w:t xml:space="preserve">7) </w:t>
      </w:r>
      <w:r w:rsidR="001E467C" w:rsidRPr="00BA74B9">
        <w:t>предоставляют возможность</w:t>
      </w:r>
      <w:r w:rsidRPr="00BA74B9">
        <w:t xml:space="preserve"> </w:t>
      </w:r>
      <w:r w:rsidR="001E467C" w:rsidRPr="00BA74B9">
        <w:t xml:space="preserve">преподавателю систематически контролировать </w:t>
      </w:r>
      <w:r w:rsidR="001E467C" w:rsidRPr="00BA74B9">
        <w:lastRenderedPageBreak/>
        <w:t>уровень самостоятельной работы студентов</w:t>
      </w:r>
      <w:r w:rsidRPr="00BA74B9">
        <w:t xml:space="preserve"> </w:t>
      </w:r>
      <w:r w:rsidR="001E467C" w:rsidRPr="00BA74B9">
        <w:t>над первоисточниками, другим учебным материалом, степень их внимательности на</w:t>
      </w:r>
      <w:r w:rsidRPr="00BA74B9">
        <w:t xml:space="preserve"> </w:t>
      </w:r>
      <w:r w:rsidR="001E467C" w:rsidRPr="00BA74B9">
        <w:t>лекциях;</w:t>
      </w:r>
    </w:p>
    <w:p w:rsidR="001E467C" w:rsidRPr="00BA74B9" w:rsidRDefault="002E7912" w:rsidP="00E469DE">
      <w:pPr>
        <w:shd w:val="clear" w:color="auto" w:fill="FFFFFF"/>
        <w:suppressAutoHyphens/>
        <w:ind w:firstLine="709"/>
        <w:jc w:val="both"/>
      </w:pPr>
      <w:r w:rsidRPr="00BA74B9">
        <w:t>8)</w:t>
      </w:r>
      <w:r w:rsidR="001E467C" w:rsidRPr="00BA74B9">
        <w:t xml:space="preserve"> позволяют изучить мнения, интересы студентов, служат средством контроля</w:t>
      </w:r>
      <w:r w:rsidRPr="00BA74B9">
        <w:t xml:space="preserve"> </w:t>
      </w:r>
      <w:r w:rsidR="001E467C" w:rsidRPr="00BA74B9">
        <w:t>преподавателя не только за работой студентов, но и за своей собственной как лектора и</w:t>
      </w:r>
      <w:r w:rsidRPr="00BA74B9">
        <w:t xml:space="preserve"> </w:t>
      </w:r>
      <w:r w:rsidR="001E467C" w:rsidRPr="00BA74B9">
        <w:t>руководителя семинара, консультанта и т. д.</w:t>
      </w:r>
    </w:p>
    <w:p w:rsidR="001E467C" w:rsidRPr="00BA74B9" w:rsidRDefault="001E467C" w:rsidP="00E469DE">
      <w:pPr>
        <w:shd w:val="clear" w:color="auto" w:fill="FFFFFF"/>
        <w:suppressAutoHyphens/>
        <w:ind w:firstLine="709"/>
        <w:jc w:val="both"/>
      </w:pPr>
      <w:r w:rsidRPr="00BA74B9">
        <w:t>При разработке методики семинарских занятий важное место занимает вопрос о</w:t>
      </w:r>
      <w:r w:rsidR="002E7912" w:rsidRPr="00BA74B9">
        <w:t xml:space="preserve"> </w:t>
      </w:r>
      <w:r w:rsidRPr="00BA74B9">
        <w:t>взаимосвязи между семинаром и лекцией, семинаром и самостоятельной работой студентов,</w:t>
      </w:r>
      <w:r w:rsidR="002E7912" w:rsidRPr="00BA74B9">
        <w:t xml:space="preserve"> </w:t>
      </w:r>
      <w:r w:rsidRPr="00BA74B9">
        <w:t>о характере и способах такой взаимосвязи. Семинар не должен повторять лекцию, и, вместе с</w:t>
      </w:r>
      <w:r w:rsidR="002E7912" w:rsidRPr="00BA74B9">
        <w:t xml:space="preserve"> </w:t>
      </w:r>
      <w:r w:rsidRPr="00BA74B9">
        <w:t>тем, его руководителю необходимо сохранить связь принципиальных положений лекции с</w:t>
      </w:r>
      <w:r w:rsidR="002E7912" w:rsidRPr="00BA74B9">
        <w:t xml:space="preserve"> </w:t>
      </w:r>
      <w:r w:rsidRPr="00BA74B9">
        <w:t>содержанием семинарского занятия.</w:t>
      </w:r>
    </w:p>
    <w:p w:rsidR="001E467C" w:rsidRPr="00BA74B9" w:rsidRDefault="002E7912" w:rsidP="00E469DE">
      <w:pPr>
        <w:shd w:val="clear" w:color="auto" w:fill="FFFFFF"/>
        <w:suppressAutoHyphens/>
        <w:ind w:firstLine="709"/>
        <w:jc w:val="both"/>
      </w:pPr>
      <w:r w:rsidRPr="00BA74B9">
        <w:t>При подготовке к семинару</w:t>
      </w:r>
      <w:r w:rsidR="001E467C" w:rsidRPr="00BA74B9">
        <w:t xml:space="preserve"> студентами осуществляется весьма объемная работа по</w:t>
      </w:r>
      <w:r w:rsidRPr="00BA74B9">
        <w:t xml:space="preserve"> </w:t>
      </w:r>
      <w:r w:rsidR="001E467C" w:rsidRPr="00BA74B9">
        <w:t>углубленному проникновению в суть вынесенной для обсуждения проблемы. В ходе</w:t>
      </w:r>
      <w:r w:rsidRPr="00BA74B9">
        <w:t xml:space="preserve"> </w:t>
      </w:r>
      <w:r w:rsidR="001E467C" w:rsidRPr="00BA74B9">
        <w:t>семинара студент учится публично выступать, видеть реакцию слушателей, логично, ясно,</w:t>
      </w:r>
      <w:r w:rsidRPr="00BA74B9">
        <w:t xml:space="preserve"> </w:t>
      </w:r>
      <w:r w:rsidR="001E467C" w:rsidRPr="00BA74B9">
        <w:t>четко, грамотным литературным языком излагать свои мысли, проводить доводы,</w:t>
      </w:r>
      <w:r w:rsidRPr="00BA74B9">
        <w:t xml:space="preserve"> </w:t>
      </w:r>
      <w:r w:rsidR="001E467C" w:rsidRPr="00BA74B9">
        <w:t>формулировать аргументы в защиту своей позиции.</w:t>
      </w:r>
    </w:p>
    <w:p w:rsidR="001E467C" w:rsidRPr="00BA74B9" w:rsidRDefault="001E467C" w:rsidP="00E469DE">
      <w:pPr>
        <w:shd w:val="clear" w:color="auto" w:fill="FFFFFF"/>
        <w:suppressAutoHyphens/>
        <w:ind w:firstLine="709"/>
        <w:jc w:val="both"/>
      </w:pPr>
      <w:r w:rsidRPr="00BA74B9">
        <w:t>На семинаре каждый студент имеет возможность критически оценить свои знания,</w:t>
      </w:r>
      <w:r w:rsidR="002E7912" w:rsidRPr="00BA74B9">
        <w:t xml:space="preserve"> </w:t>
      </w:r>
      <w:r w:rsidRPr="00BA74B9">
        <w:t>сравнить со знаниями и умениями их излагать других студентов, сделать выводы о</w:t>
      </w:r>
      <w:r w:rsidR="002E7912" w:rsidRPr="00BA74B9">
        <w:t xml:space="preserve"> </w:t>
      </w:r>
      <w:r w:rsidRPr="00BA74B9">
        <w:t>необходимости более углубленной и ответственной работы над обсуждаемыми проблемами.</w:t>
      </w:r>
    </w:p>
    <w:p w:rsidR="002E7912" w:rsidRPr="00BA74B9" w:rsidRDefault="001E467C" w:rsidP="00E469DE">
      <w:pPr>
        <w:shd w:val="clear" w:color="auto" w:fill="FFFFFF"/>
        <w:suppressAutoHyphens/>
        <w:ind w:firstLine="709"/>
        <w:jc w:val="both"/>
      </w:pPr>
      <w:r w:rsidRPr="00BA74B9">
        <w:t>В ходе семинара каждый студент опирается на свои конспекты, сделанные на лекции,</w:t>
      </w:r>
      <w:r w:rsidR="002E7912" w:rsidRPr="00BA74B9">
        <w:t xml:space="preserve"> </w:t>
      </w:r>
      <w:r w:rsidRPr="00BA74B9">
        <w:t xml:space="preserve">собственные выписки из учебников, первоисточников, статей, другой </w:t>
      </w:r>
      <w:r w:rsidR="002E7912" w:rsidRPr="00BA74B9">
        <w:t xml:space="preserve">специальной </w:t>
      </w:r>
      <w:r w:rsidRPr="00BA74B9">
        <w:t>литературы, на словарь по данной теме. Семинар стимулирует стремление к</w:t>
      </w:r>
      <w:r w:rsidR="002E7912" w:rsidRPr="00BA74B9">
        <w:t xml:space="preserve"> </w:t>
      </w:r>
      <w:r w:rsidRPr="00BA74B9">
        <w:t>совершенствованию конспекта, желание сделать его более информативным, качественным.</w:t>
      </w:r>
    </w:p>
    <w:p w:rsidR="001E467C" w:rsidRPr="00BA74B9" w:rsidRDefault="001E467C" w:rsidP="00E469DE">
      <w:pPr>
        <w:shd w:val="clear" w:color="auto" w:fill="FFFFFF"/>
        <w:suppressAutoHyphens/>
        <w:ind w:firstLine="709"/>
        <w:jc w:val="both"/>
      </w:pPr>
      <w:r w:rsidRPr="00BA74B9">
        <w:t>От семинара к семинару, на всех его этапах и их коррекции студент поднимается на более</w:t>
      </w:r>
      <w:r w:rsidR="002E7912" w:rsidRPr="00BA74B9">
        <w:t xml:space="preserve"> </w:t>
      </w:r>
      <w:r w:rsidRPr="00BA74B9">
        <w:t>высокую ступеньку собственной зрелости, своего мнения более эффективно работать над</w:t>
      </w:r>
      <w:r w:rsidR="002E7912" w:rsidRPr="00BA74B9">
        <w:t xml:space="preserve"> </w:t>
      </w:r>
      <w:r w:rsidRPr="00BA74B9">
        <w:t>проблемами, непосредственно относящимися к его будущей профессии.</w:t>
      </w:r>
    </w:p>
    <w:p w:rsidR="001E467C" w:rsidRPr="00BA74B9" w:rsidRDefault="001E467C" w:rsidP="00E469DE">
      <w:pPr>
        <w:shd w:val="clear" w:color="auto" w:fill="FFFFFF"/>
        <w:suppressAutoHyphens/>
        <w:ind w:firstLine="709"/>
        <w:jc w:val="both"/>
      </w:pPr>
      <w:r w:rsidRPr="00BA74B9">
        <w:t>Семинар – эффективная форма закрепления полученных по обсуждаемой проблеме</w:t>
      </w:r>
      <w:r w:rsidR="002E7912" w:rsidRPr="00BA74B9">
        <w:t xml:space="preserve"> </w:t>
      </w:r>
      <w:r w:rsidRPr="00BA74B9">
        <w:t>знаний, видения этой проблемы в целом, осознания ее соотнесенности с другими темами в</w:t>
      </w:r>
      <w:r w:rsidR="002E7912" w:rsidRPr="00BA74B9">
        <w:t xml:space="preserve"> </w:t>
      </w:r>
      <w:r w:rsidRPr="00BA74B9">
        <w:t>рамках целостной концепции.</w:t>
      </w:r>
    </w:p>
    <w:p w:rsidR="001E467C" w:rsidRPr="00BA74B9" w:rsidRDefault="001E467C" w:rsidP="00E469DE">
      <w:pPr>
        <w:shd w:val="clear" w:color="auto" w:fill="FFFFFF"/>
        <w:suppressAutoHyphens/>
        <w:ind w:firstLine="709"/>
        <w:jc w:val="both"/>
      </w:pPr>
      <w:r w:rsidRPr="00BA74B9">
        <w:t>С точки зрения методики проведения семинар представляет собой комбинированную,</w:t>
      </w:r>
      <w:r w:rsidR="002E7912" w:rsidRPr="00BA74B9">
        <w:t xml:space="preserve"> </w:t>
      </w:r>
      <w:r w:rsidRPr="00BA74B9">
        <w:t>интегративную форму учебного занятия. Он предполагает возможность использования</w:t>
      </w:r>
      <w:r w:rsidR="002E7912" w:rsidRPr="00BA74B9">
        <w:t xml:space="preserve"> </w:t>
      </w:r>
      <w:r w:rsidRPr="00BA74B9">
        <w:t>рефератов, фрагментов первоисточников, устных и письменных понятийных диктантов,</w:t>
      </w:r>
      <w:r w:rsidR="002E7912" w:rsidRPr="00BA74B9">
        <w:t xml:space="preserve"> </w:t>
      </w:r>
      <w:r w:rsidRPr="00BA74B9">
        <w:t>тестов, заданий типа «закончите предложение» и др.</w:t>
      </w:r>
    </w:p>
    <w:p w:rsidR="001E467C" w:rsidRPr="00BA74B9" w:rsidRDefault="001E467C" w:rsidP="00E469DE">
      <w:pPr>
        <w:shd w:val="clear" w:color="auto" w:fill="FFFFFF"/>
        <w:suppressAutoHyphens/>
        <w:ind w:firstLine="709"/>
        <w:jc w:val="both"/>
      </w:pPr>
      <w:r w:rsidRPr="00BA74B9">
        <w:t>Для стимулирования самостоятельного мышления на занятиях используются различные</w:t>
      </w:r>
      <w:r w:rsidR="002E7912" w:rsidRPr="00BA74B9">
        <w:t xml:space="preserve"> </w:t>
      </w:r>
      <w:r w:rsidRPr="00BA74B9">
        <w:t>активные методы обучения: проблемные ситуации, игры, педагогические задачи, тесты,</w:t>
      </w:r>
      <w:r w:rsidR="002E7912" w:rsidRPr="00BA74B9">
        <w:t xml:space="preserve"> </w:t>
      </w:r>
      <w:r w:rsidRPr="00BA74B9">
        <w:t>интерактивный опрос.</w:t>
      </w:r>
    </w:p>
    <w:p w:rsidR="001E467C" w:rsidRPr="00BA74B9" w:rsidRDefault="001E467C" w:rsidP="00E469DE">
      <w:pPr>
        <w:shd w:val="clear" w:color="auto" w:fill="FFFFFF"/>
        <w:suppressAutoHyphens/>
        <w:ind w:firstLine="709"/>
        <w:jc w:val="both"/>
      </w:pPr>
      <w:r w:rsidRPr="00BA74B9">
        <w:t>В практике семинарских занятий используется следующий ряд форм: развернутая</w:t>
      </w:r>
      <w:r w:rsidR="002E7912" w:rsidRPr="00BA74B9">
        <w:t xml:space="preserve"> </w:t>
      </w:r>
      <w:r w:rsidRPr="00BA74B9">
        <w:t>беседа, семинар-диспут, комментированное чтение, упражнения на самостоятельность</w:t>
      </w:r>
      <w:r w:rsidR="002E7912" w:rsidRPr="00BA74B9">
        <w:t xml:space="preserve"> </w:t>
      </w:r>
      <w:r w:rsidRPr="00BA74B9">
        <w:t>мышления, письменная (контрольная) работа, семинар-коллоквиум и другие.</w:t>
      </w:r>
    </w:p>
    <w:p w:rsidR="001E467C" w:rsidRPr="00BA74B9" w:rsidRDefault="001E467C" w:rsidP="00E469DE">
      <w:pPr>
        <w:shd w:val="clear" w:color="auto" w:fill="FFFFFF"/>
        <w:suppressAutoHyphens/>
        <w:ind w:firstLine="709"/>
        <w:jc w:val="both"/>
      </w:pPr>
      <w:r w:rsidRPr="00BA74B9">
        <w:t xml:space="preserve">1. Развернутая беседа </w:t>
      </w:r>
      <w:r w:rsidR="002E7912" w:rsidRPr="00BA74B9">
        <w:t xml:space="preserve">– </w:t>
      </w:r>
      <w:r w:rsidRPr="00BA74B9">
        <w:t>наиболее распространенная форма семинарских занятий. Она</w:t>
      </w:r>
      <w:r w:rsidR="002E7912" w:rsidRPr="00BA74B9">
        <w:t xml:space="preserve"> </w:t>
      </w:r>
      <w:r w:rsidRPr="00BA74B9">
        <w:t>предполагает подготовку всех студентов по каждому вопросу плана занятия с единым для</w:t>
      </w:r>
      <w:r w:rsidR="002E7912" w:rsidRPr="00BA74B9">
        <w:t xml:space="preserve"> </w:t>
      </w:r>
      <w:r w:rsidRPr="00BA74B9">
        <w:t>всех перечнем рекомендуемой обязательной и дополнительной литературы; выступления</w:t>
      </w:r>
      <w:r w:rsidR="002E7912" w:rsidRPr="00BA74B9">
        <w:t xml:space="preserve"> </w:t>
      </w:r>
      <w:r w:rsidRPr="00BA74B9">
        <w:t>студентов (по их желанию или по вызову преподавателя) и их обсуждение; вступление и</w:t>
      </w:r>
      <w:r w:rsidR="002E7912" w:rsidRPr="00BA74B9">
        <w:t xml:space="preserve"> </w:t>
      </w:r>
      <w:r w:rsidRPr="00BA74B9">
        <w:t>заключение преподавателя. Развернутая беседа позволяет вовлечь в обсуждение</w:t>
      </w:r>
      <w:r w:rsidR="002E7912" w:rsidRPr="00BA74B9">
        <w:t xml:space="preserve"> изучаемой</w:t>
      </w:r>
      <w:r w:rsidRPr="00BA74B9">
        <w:t xml:space="preserve"> проблематики наибольшее число студентов, разумеется, при использовании</w:t>
      </w:r>
      <w:r w:rsidR="002E7912" w:rsidRPr="00BA74B9">
        <w:t xml:space="preserve"> </w:t>
      </w:r>
      <w:r w:rsidRPr="00BA74B9">
        <w:t>всех средств их активизации: постановки хорошо продуманных, четко сформулированных</w:t>
      </w:r>
      <w:r w:rsidR="002E7912" w:rsidRPr="00BA74B9">
        <w:t xml:space="preserve"> </w:t>
      </w:r>
      <w:r w:rsidRPr="00BA74B9">
        <w:t>дополнительных вопросов к выступающему и всей группе, умелой концентрации внимания</w:t>
      </w:r>
      <w:r w:rsidR="002E7912" w:rsidRPr="00BA74B9">
        <w:t xml:space="preserve"> </w:t>
      </w:r>
      <w:r w:rsidRPr="00BA74B9">
        <w:t>студентов на сильных и слабых сторонах выступлений студентов, своевременном</w:t>
      </w:r>
      <w:r w:rsidR="002E7912" w:rsidRPr="00BA74B9">
        <w:t xml:space="preserve"> </w:t>
      </w:r>
      <w:r w:rsidRPr="00BA74B9">
        <w:t>акцентировании внимания и интереса студентов на новых моментах, вскрывающихся в</w:t>
      </w:r>
      <w:r w:rsidR="002E7912" w:rsidRPr="00BA74B9">
        <w:t xml:space="preserve"> </w:t>
      </w:r>
      <w:r w:rsidRPr="00BA74B9">
        <w:t>процессе работы и т. д.</w:t>
      </w:r>
    </w:p>
    <w:p w:rsidR="001E467C" w:rsidRPr="00BA74B9" w:rsidRDefault="001E467C" w:rsidP="00E469DE">
      <w:pPr>
        <w:shd w:val="clear" w:color="auto" w:fill="FFFFFF"/>
        <w:suppressAutoHyphens/>
        <w:ind w:firstLine="709"/>
        <w:jc w:val="both"/>
      </w:pPr>
      <w:r w:rsidRPr="00BA74B9">
        <w:t>Развернутая беседа не исключает, а предполагает и заранее запланированные</w:t>
      </w:r>
      <w:r w:rsidR="002E7912" w:rsidRPr="00BA74B9">
        <w:t xml:space="preserve"> </w:t>
      </w:r>
      <w:r w:rsidRPr="00BA74B9">
        <w:lastRenderedPageBreak/>
        <w:t>выступления отдельных студентов по некоторым дополнительным вопросам. Но подобные</w:t>
      </w:r>
      <w:r w:rsidR="002E7912" w:rsidRPr="00BA74B9">
        <w:t xml:space="preserve"> </w:t>
      </w:r>
      <w:r w:rsidRPr="00BA74B9">
        <w:t>сообщения выступают здесь в качестве не основы для обсуждения, а лишь дополнения к уже</w:t>
      </w:r>
      <w:r w:rsidR="002E7912" w:rsidRPr="00BA74B9">
        <w:t xml:space="preserve"> </w:t>
      </w:r>
      <w:r w:rsidRPr="00BA74B9">
        <w:t>состоявшимся выступлениям.</w:t>
      </w:r>
    </w:p>
    <w:p w:rsidR="001E467C" w:rsidRPr="00BA74B9" w:rsidRDefault="001E467C" w:rsidP="00E469DE">
      <w:pPr>
        <w:shd w:val="clear" w:color="auto" w:fill="FFFFFF"/>
        <w:suppressAutoHyphens/>
        <w:ind w:firstLine="709"/>
        <w:jc w:val="both"/>
      </w:pPr>
      <w:r w:rsidRPr="00BA74B9">
        <w:t>2. Семинар-диспут имеет ряд достоинств. Кроме других задач, обычно реализуемых</w:t>
      </w:r>
      <w:r w:rsidR="002E7912" w:rsidRPr="00BA74B9">
        <w:t xml:space="preserve"> </w:t>
      </w:r>
      <w:r w:rsidRPr="00BA74B9">
        <w:t>на семинаре, эта форма наиболее удобна для выработки у студентов навыков полемиста.</w:t>
      </w:r>
      <w:r w:rsidR="002E7912" w:rsidRPr="00BA74B9">
        <w:t xml:space="preserve"> </w:t>
      </w:r>
      <w:r w:rsidRPr="00BA74B9">
        <w:t>Диспут может быть и самостоятельной формой семинара</w:t>
      </w:r>
      <w:r w:rsidR="002E7912" w:rsidRPr="00BA74B9">
        <w:t>,</w:t>
      </w:r>
      <w:r w:rsidRPr="00BA74B9">
        <w:t xml:space="preserve"> и элементом других форм</w:t>
      </w:r>
      <w:r w:rsidR="002E7912" w:rsidRPr="00BA74B9">
        <w:t xml:space="preserve"> </w:t>
      </w:r>
      <w:r w:rsidRPr="00BA74B9">
        <w:t>практических занятий. В первом случае наиболее интересно проходят такие</w:t>
      </w:r>
      <w:r w:rsidR="002E7912" w:rsidRPr="00BA74B9">
        <w:t xml:space="preserve"> </w:t>
      </w:r>
      <w:r w:rsidRPr="00BA74B9">
        <w:t>занятия при объединении двух или нескольких семинарских групп, когда с докладами</w:t>
      </w:r>
      <w:r w:rsidR="002E7912" w:rsidRPr="00BA74B9">
        <w:t xml:space="preserve"> </w:t>
      </w:r>
      <w:r w:rsidRPr="00BA74B9">
        <w:t xml:space="preserve">выступают студенты одной группы, а оппонентами </w:t>
      </w:r>
      <w:r w:rsidR="002E7912" w:rsidRPr="00BA74B9">
        <w:t xml:space="preserve">– </w:t>
      </w:r>
      <w:r w:rsidRPr="00BA74B9">
        <w:t>другой, о чем договариваются заранее.</w:t>
      </w:r>
      <w:r w:rsidR="002E7912" w:rsidRPr="00BA74B9">
        <w:t xml:space="preserve"> </w:t>
      </w:r>
      <w:r w:rsidRPr="00BA74B9">
        <w:t>Вопросы, выносимые на подобные семинары, должны всегда иметь теоретическую и</w:t>
      </w:r>
      <w:r w:rsidR="002E7912" w:rsidRPr="00BA74B9">
        <w:t xml:space="preserve"> </w:t>
      </w:r>
      <w:r w:rsidRPr="00BA74B9">
        <w:t>практическую значимость.</w:t>
      </w:r>
    </w:p>
    <w:p w:rsidR="001E467C" w:rsidRPr="00BA74B9" w:rsidRDefault="001E467C" w:rsidP="00E469DE">
      <w:pPr>
        <w:shd w:val="clear" w:color="auto" w:fill="FFFFFF"/>
        <w:suppressAutoHyphens/>
        <w:ind w:firstLine="709"/>
        <w:jc w:val="both"/>
      </w:pPr>
      <w:r w:rsidRPr="00BA74B9">
        <w:t>Диспут как элемент обычного семинара может быть вызван преподавателем в ходе</w:t>
      </w:r>
      <w:r w:rsidR="002E7912" w:rsidRPr="00BA74B9">
        <w:t xml:space="preserve"> </w:t>
      </w:r>
      <w:r w:rsidRPr="00BA74B9">
        <w:t>занятия или же заранее планируется им. Полемика возникает подчас и стихийно. В ходе</w:t>
      </w:r>
      <w:r w:rsidR="002E7912" w:rsidRPr="00BA74B9">
        <w:t xml:space="preserve"> </w:t>
      </w:r>
      <w:r w:rsidRPr="00BA74B9">
        <w:t>полемики студенты формируют у себя находчивость, быстроту мыслительной реакции и,</w:t>
      </w:r>
      <w:r w:rsidR="002E7912" w:rsidRPr="00BA74B9">
        <w:t xml:space="preserve"> </w:t>
      </w:r>
      <w:r w:rsidRPr="00BA74B9">
        <w:t>главное, отстаиваемое в споре мировоззрение складывается у них как глубоко личное.</w:t>
      </w:r>
    </w:p>
    <w:p w:rsidR="001E467C" w:rsidRPr="00BA74B9" w:rsidRDefault="001E467C" w:rsidP="00E469DE">
      <w:pPr>
        <w:shd w:val="clear" w:color="auto" w:fill="FFFFFF"/>
        <w:suppressAutoHyphens/>
        <w:ind w:firstLine="709"/>
        <w:jc w:val="both"/>
      </w:pPr>
      <w:r w:rsidRPr="00BA74B9">
        <w:t>3. Комментированное чтение первоисточников на семинаре преследует цель</w:t>
      </w:r>
      <w:r w:rsidR="002E7912" w:rsidRPr="00BA74B9">
        <w:t xml:space="preserve"> </w:t>
      </w:r>
      <w:r w:rsidRPr="00BA74B9">
        <w:t>содействовать более осмысленной и тщательной работе студентов над рекомендуемой</w:t>
      </w:r>
      <w:r w:rsidR="002E7912" w:rsidRPr="00BA74B9">
        <w:t xml:space="preserve"> специальной </w:t>
      </w:r>
      <w:r w:rsidRPr="00BA74B9">
        <w:t>литературой. Чаще всего оно составляет лишь элемент обычного семинара в</w:t>
      </w:r>
      <w:r w:rsidR="002E7912" w:rsidRPr="00BA74B9">
        <w:t xml:space="preserve"> </w:t>
      </w:r>
      <w:r w:rsidRPr="00BA74B9">
        <w:t>виде развернутой беседы и длится всего 15</w:t>
      </w:r>
      <w:r w:rsidR="002E7912" w:rsidRPr="00BA74B9">
        <w:t>-</w:t>
      </w:r>
      <w:r w:rsidRPr="00BA74B9">
        <w:t>20 минут. Комментированное чтение позволяет</w:t>
      </w:r>
      <w:r w:rsidR="002E7912" w:rsidRPr="00BA74B9">
        <w:t xml:space="preserve"> </w:t>
      </w:r>
      <w:r w:rsidRPr="00BA74B9">
        <w:t xml:space="preserve">приучать студентов лучше разбираться в </w:t>
      </w:r>
      <w:r w:rsidR="002E7912" w:rsidRPr="00BA74B9">
        <w:t>специальных</w:t>
      </w:r>
      <w:r w:rsidRPr="00BA74B9">
        <w:t xml:space="preserve"> источниках. Комментирование</w:t>
      </w:r>
      <w:r w:rsidR="002E7912" w:rsidRPr="00BA74B9">
        <w:t xml:space="preserve"> </w:t>
      </w:r>
      <w:r w:rsidRPr="00BA74B9">
        <w:t>может быть выделено в качестве самостоятельного пункта плана семинара.</w:t>
      </w:r>
    </w:p>
    <w:p w:rsidR="001E467C" w:rsidRPr="00BA74B9" w:rsidRDefault="001E467C" w:rsidP="00E469DE">
      <w:pPr>
        <w:shd w:val="clear" w:color="auto" w:fill="FFFFFF"/>
        <w:suppressAutoHyphens/>
        <w:ind w:firstLine="709"/>
        <w:jc w:val="both"/>
      </w:pPr>
      <w:r w:rsidRPr="00BA74B9">
        <w:t>4. Упражнения на самостоятельность мышления обычно входят в качестве одного из</w:t>
      </w:r>
      <w:r w:rsidR="002E7912" w:rsidRPr="00BA74B9">
        <w:t xml:space="preserve"> </w:t>
      </w:r>
      <w:r w:rsidRPr="00BA74B9">
        <w:t xml:space="preserve">элементов семинарского занятия. Преподаватель подбирает задания, </w:t>
      </w:r>
      <w:r w:rsidR="002E7912" w:rsidRPr="00BA74B9">
        <w:t>практические</w:t>
      </w:r>
      <w:r w:rsidRPr="00BA74B9">
        <w:t xml:space="preserve"> задачи,</w:t>
      </w:r>
      <w:r w:rsidR="000353A1" w:rsidRPr="00BA74B9">
        <w:t xml:space="preserve"> </w:t>
      </w:r>
      <w:r w:rsidRPr="00BA74B9">
        <w:t>мини-кейсы</w:t>
      </w:r>
      <w:r w:rsidR="000353A1" w:rsidRPr="00BA74B9">
        <w:t>,</w:t>
      </w:r>
      <w:r w:rsidRPr="00BA74B9">
        <w:t xml:space="preserve"> выполнение и решение которых требует от студентов самостоятельной</w:t>
      </w:r>
      <w:r w:rsidR="000353A1" w:rsidRPr="00BA74B9">
        <w:t xml:space="preserve"> </w:t>
      </w:r>
      <w:r w:rsidRPr="00BA74B9">
        <w:t>мыслительной активности, проявление способности применять полученные знания в</w:t>
      </w:r>
      <w:r w:rsidR="000353A1" w:rsidRPr="00BA74B9">
        <w:t xml:space="preserve"> </w:t>
      </w:r>
      <w:r w:rsidRPr="00BA74B9">
        <w:t>конкретной практико-ориентированной ситуации. Решение задач на</w:t>
      </w:r>
      <w:r w:rsidR="000353A1" w:rsidRPr="00BA74B9">
        <w:t xml:space="preserve"> </w:t>
      </w:r>
      <w:r w:rsidRPr="00BA74B9">
        <w:t>самостоятельность мышления содействует формированию у студентов способности более</w:t>
      </w:r>
      <w:r w:rsidR="000353A1" w:rsidRPr="00BA74B9">
        <w:t xml:space="preserve"> </w:t>
      </w:r>
      <w:r w:rsidRPr="00BA74B9">
        <w:t xml:space="preserve">глубоко вникать в </w:t>
      </w:r>
      <w:r w:rsidR="000353A1" w:rsidRPr="00BA74B9">
        <w:t>профессиональные</w:t>
      </w:r>
      <w:r w:rsidRPr="00BA74B9">
        <w:t xml:space="preserve"> проблемы.</w:t>
      </w:r>
    </w:p>
    <w:p w:rsidR="001E467C" w:rsidRPr="00BA74B9" w:rsidRDefault="001E467C" w:rsidP="00E469DE">
      <w:pPr>
        <w:shd w:val="clear" w:color="auto" w:fill="FFFFFF"/>
        <w:suppressAutoHyphens/>
        <w:ind w:firstLine="709"/>
        <w:jc w:val="both"/>
      </w:pPr>
      <w:r w:rsidRPr="00BA74B9">
        <w:t>5. Контрольные (письменные) работы</w:t>
      </w:r>
      <w:r w:rsidR="000353A1" w:rsidRPr="00BA74B9">
        <w:t xml:space="preserve"> </w:t>
      </w:r>
      <w:r w:rsidRPr="00BA74B9">
        <w:t>/ тесты также практикуются на семинарах. На</w:t>
      </w:r>
      <w:r w:rsidR="000353A1" w:rsidRPr="00BA74B9">
        <w:t xml:space="preserve"> </w:t>
      </w:r>
      <w:r w:rsidRPr="00BA74B9">
        <w:t>них может быть отведено от 15 минут до целой пары. Тема работы может быть сообщена</w:t>
      </w:r>
      <w:r w:rsidR="000353A1" w:rsidRPr="00BA74B9">
        <w:t xml:space="preserve"> </w:t>
      </w:r>
      <w:r w:rsidRPr="00BA74B9">
        <w:t>студентам заранее, а иногда и без предупреждения по одному из пунктов плана текущего</w:t>
      </w:r>
      <w:r w:rsidR="000353A1" w:rsidRPr="00BA74B9">
        <w:t xml:space="preserve"> </w:t>
      </w:r>
      <w:r w:rsidRPr="00BA74B9">
        <w:t>семинара. Такая работа носит характер фронтальной проверки знаний всех студентов по</w:t>
      </w:r>
      <w:r w:rsidR="000353A1" w:rsidRPr="00BA74B9">
        <w:t xml:space="preserve"> </w:t>
      </w:r>
      <w:r w:rsidRPr="00BA74B9">
        <w:t>определенному разделу курса. Содержание работ анализируется преподавателем на</w:t>
      </w:r>
      <w:r w:rsidR="000353A1" w:rsidRPr="00BA74B9">
        <w:t xml:space="preserve"> </w:t>
      </w:r>
      <w:r w:rsidRPr="00BA74B9">
        <w:t>очередном занятии, что вызывает всегда обостренный интерес студентов и активизирует их</w:t>
      </w:r>
      <w:r w:rsidR="000353A1" w:rsidRPr="00BA74B9">
        <w:t xml:space="preserve"> </w:t>
      </w:r>
      <w:r w:rsidRPr="00BA74B9">
        <w:t>последующую подготовку к семинарским занятиям. Если на контрольную работу отводится</w:t>
      </w:r>
      <w:r w:rsidR="000353A1" w:rsidRPr="00BA74B9">
        <w:t xml:space="preserve"> </w:t>
      </w:r>
      <w:r w:rsidRPr="00BA74B9">
        <w:t>15-45 минут, то после ее написания работа семинара продолжается обычным порядком. В</w:t>
      </w:r>
      <w:r w:rsidR="000353A1" w:rsidRPr="00BA74B9">
        <w:t xml:space="preserve"> </w:t>
      </w:r>
      <w:r w:rsidRPr="00BA74B9">
        <w:t>течение семинарского курса целесообразно провести несколько контрольных работ</w:t>
      </w:r>
      <w:r w:rsidR="000353A1" w:rsidRPr="00BA74B9">
        <w:t xml:space="preserve"> </w:t>
      </w:r>
      <w:r w:rsidRPr="00BA74B9">
        <w:t>различных типов.</w:t>
      </w:r>
    </w:p>
    <w:p w:rsidR="001E467C" w:rsidRPr="00BA74B9" w:rsidRDefault="001E467C" w:rsidP="00E469DE">
      <w:pPr>
        <w:shd w:val="clear" w:color="auto" w:fill="FFFFFF"/>
        <w:suppressAutoHyphens/>
        <w:ind w:firstLine="709"/>
        <w:jc w:val="both"/>
      </w:pPr>
      <w:r w:rsidRPr="00BA74B9">
        <w:t>6. Коллоквиумы-собеседования преподавателя со студентами проводятся в конце</w:t>
      </w:r>
      <w:r w:rsidR="000353A1" w:rsidRPr="00BA74B9">
        <w:t xml:space="preserve"> </w:t>
      </w:r>
      <w:r w:rsidRPr="00BA74B9">
        <w:t>изучаемого курса с целью выяснения знаний по обобщенным темам дисциплины, их</w:t>
      </w:r>
      <w:r w:rsidR="00FB3578" w:rsidRPr="00BA74B9">
        <w:t xml:space="preserve"> </w:t>
      </w:r>
      <w:r w:rsidRPr="00BA74B9">
        <w:t>углубленного изучения.</w:t>
      </w:r>
    </w:p>
    <w:p w:rsidR="001E467C" w:rsidRPr="00BA74B9" w:rsidRDefault="001E467C" w:rsidP="00E469DE">
      <w:pPr>
        <w:shd w:val="clear" w:color="auto" w:fill="FFFFFF"/>
        <w:suppressAutoHyphens/>
        <w:ind w:firstLine="709"/>
        <w:jc w:val="both"/>
      </w:pPr>
      <w:r w:rsidRPr="00BA74B9">
        <w:t>В целях эффективности семинарских занятий необходима обстоятельная подготовка к</w:t>
      </w:r>
      <w:r w:rsidR="00FB3578" w:rsidRPr="00BA74B9">
        <w:t xml:space="preserve"> </w:t>
      </w:r>
      <w:r w:rsidRPr="00BA74B9">
        <w:t xml:space="preserve">их проведению как со стороны преподавателей, так и обучающихся. </w:t>
      </w:r>
      <w:r w:rsidR="00346D25" w:rsidRPr="00BA74B9">
        <w:t>Преподаватель</w:t>
      </w:r>
      <w:r w:rsidRPr="00BA74B9">
        <w:t xml:space="preserve"> в</w:t>
      </w:r>
      <w:r w:rsidR="00FB3578" w:rsidRPr="00BA74B9">
        <w:t xml:space="preserve"> </w:t>
      </w:r>
      <w:r w:rsidRPr="00BA74B9">
        <w:t>начале семестра (учебного года) долж</w:t>
      </w:r>
      <w:r w:rsidR="00346D25" w:rsidRPr="00BA74B9">
        <w:t>ен</w:t>
      </w:r>
      <w:r w:rsidRPr="00BA74B9">
        <w:t xml:space="preserve"> обеспечить обучающихся методическими</w:t>
      </w:r>
      <w:r w:rsidR="00346D25" w:rsidRPr="00BA74B9">
        <w:t xml:space="preserve"> </w:t>
      </w:r>
      <w:r w:rsidRPr="00BA74B9">
        <w:t>материалами для своевременной подготовки их к активным формам занятий, в том числе и к</w:t>
      </w:r>
      <w:r w:rsidR="00346D25" w:rsidRPr="00BA74B9">
        <w:t xml:space="preserve"> </w:t>
      </w:r>
      <w:r w:rsidRPr="00BA74B9">
        <w:t>семинарам. Во время лекций, связанных с темой семинарского занятия, следует обратить</w:t>
      </w:r>
      <w:r w:rsidR="00346D25" w:rsidRPr="00BA74B9">
        <w:t xml:space="preserve"> </w:t>
      </w:r>
      <w:r w:rsidRPr="00BA74B9">
        <w:t>внимание обучающихся на то, что необходимо дополнительно изучить при подготовке к</w:t>
      </w:r>
      <w:r w:rsidR="00346D25" w:rsidRPr="00BA74B9">
        <w:t xml:space="preserve"> </w:t>
      </w:r>
      <w:r w:rsidRPr="00BA74B9">
        <w:t>семинару (новые официальные документы, статьи в периодических журналах, вновь</w:t>
      </w:r>
      <w:r w:rsidR="00346D25" w:rsidRPr="00BA74B9">
        <w:t xml:space="preserve"> </w:t>
      </w:r>
      <w:r w:rsidRPr="00BA74B9">
        <w:t>вышедшие монографии и т. д.).</w:t>
      </w:r>
    </w:p>
    <w:p w:rsidR="001E467C" w:rsidRPr="00BA74B9" w:rsidRDefault="001E467C" w:rsidP="00E469DE">
      <w:pPr>
        <w:shd w:val="clear" w:color="auto" w:fill="FFFFFF"/>
        <w:suppressAutoHyphens/>
        <w:ind w:firstLine="709"/>
        <w:jc w:val="both"/>
      </w:pPr>
      <w:r w:rsidRPr="00BA74B9">
        <w:t>Планы семинарских занятий, их тематика, рекомендуемая литература, цель и задачи</w:t>
      </w:r>
      <w:r w:rsidR="00346D25" w:rsidRPr="00BA74B9">
        <w:t xml:space="preserve"> </w:t>
      </w:r>
      <w:r w:rsidRPr="00BA74B9">
        <w:t xml:space="preserve">ее изучения сообщаются преподавателем на вводных занятиях или в методических </w:t>
      </w:r>
      <w:r w:rsidRPr="00BA74B9">
        <w:lastRenderedPageBreak/>
        <w:t>указаниях</w:t>
      </w:r>
      <w:r w:rsidR="00346D25" w:rsidRPr="00BA74B9">
        <w:t xml:space="preserve"> </w:t>
      </w:r>
      <w:r w:rsidRPr="00BA74B9">
        <w:t>по данной дисциплине.</w:t>
      </w:r>
    </w:p>
    <w:p w:rsidR="001E467C" w:rsidRPr="00BA74B9" w:rsidRDefault="001E467C" w:rsidP="00E469DE">
      <w:pPr>
        <w:shd w:val="clear" w:color="auto" w:fill="FFFFFF"/>
        <w:suppressAutoHyphens/>
        <w:ind w:firstLine="709"/>
        <w:jc w:val="both"/>
        <w:rPr>
          <w:spacing w:val="-4"/>
        </w:rPr>
      </w:pPr>
      <w:r w:rsidRPr="00BA74B9">
        <w:rPr>
          <w:spacing w:val="-4"/>
        </w:rPr>
        <w:t>Начиная подготовку к семинарскому занятию, необходимо, прежде всего, указать</w:t>
      </w:r>
      <w:r w:rsidR="00346D25" w:rsidRPr="00BA74B9">
        <w:rPr>
          <w:spacing w:val="-4"/>
        </w:rPr>
        <w:t xml:space="preserve"> </w:t>
      </w:r>
      <w:r w:rsidRPr="00BA74B9">
        <w:rPr>
          <w:spacing w:val="-4"/>
        </w:rPr>
        <w:t>студентам страницы в конспекте лекций, разделы учебников и учебных пособий, чтобы они</w:t>
      </w:r>
      <w:r w:rsidR="00346D25" w:rsidRPr="00BA74B9">
        <w:rPr>
          <w:spacing w:val="-4"/>
        </w:rPr>
        <w:t xml:space="preserve"> </w:t>
      </w:r>
      <w:r w:rsidRPr="00BA74B9">
        <w:rPr>
          <w:spacing w:val="-4"/>
        </w:rPr>
        <w:t>получили общее представление о месте и значении темы в изучаемом курсе. Затем следует</w:t>
      </w:r>
      <w:r w:rsidR="00346D25" w:rsidRPr="00BA74B9">
        <w:rPr>
          <w:spacing w:val="-4"/>
        </w:rPr>
        <w:t xml:space="preserve"> </w:t>
      </w:r>
      <w:r w:rsidRPr="00BA74B9">
        <w:rPr>
          <w:spacing w:val="-4"/>
        </w:rPr>
        <w:t>рекомендовать им поработать с дополнительной литературой, сделать записи по</w:t>
      </w:r>
      <w:r w:rsidR="00346D25" w:rsidRPr="00BA74B9">
        <w:rPr>
          <w:spacing w:val="-4"/>
        </w:rPr>
        <w:t xml:space="preserve"> </w:t>
      </w:r>
      <w:r w:rsidRPr="00BA74B9">
        <w:rPr>
          <w:spacing w:val="-4"/>
        </w:rPr>
        <w:t>рекомендованным источникам.</w:t>
      </w:r>
    </w:p>
    <w:p w:rsidR="001E467C" w:rsidRPr="00BA74B9" w:rsidRDefault="001E467C" w:rsidP="00E469DE">
      <w:pPr>
        <w:suppressAutoHyphens/>
        <w:ind w:firstLine="709"/>
        <w:jc w:val="both"/>
      </w:pPr>
      <w:r w:rsidRPr="00BA74B9">
        <w:t>Записи имеют первостепенное значение для самостоятельной работы студентов. Они</w:t>
      </w:r>
      <w:r w:rsidR="00346D25" w:rsidRPr="00BA74B9">
        <w:t xml:space="preserve"> </w:t>
      </w:r>
      <w:r w:rsidRPr="00BA74B9">
        <w:t>помогают понять построение изучаемой книги, выделить основные положения, проследить</w:t>
      </w:r>
      <w:r w:rsidR="00346D25" w:rsidRPr="00BA74B9">
        <w:t xml:space="preserve"> </w:t>
      </w:r>
      <w:r w:rsidRPr="00BA74B9">
        <w:t>их логику и тем самым проникнуть в творческую лабораторию автора.</w:t>
      </w:r>
    </w:p>
    <w:p w:rsidR="001E467C" w:rsidRPr="00BA74B9" w:rsidRDefault="001E467C" w:rsidP="00E469DE">
      <w:pPr>
        <w:suppressAutoHyphens/>
        <w:ind w:firstLine="709"/>
        <w:jc w:val="both"/>
      </w:pPr>
      <w:r w:rsidRPr="00BA74B9">
        <w:t>Ведение записей способствует превращению чтения в активный процесс, мобилизует,</w:t>
      </w:r>
      <w:r w:rsidR="00346D25" w:rsidRPr="00BA74B9">
        <w:t xml:space="preserve"> </w:t>
      </w:r>
      <w:r w:rsidRPr="00BA74B9">
        <w:t>наряду со зрительной, и моторную память. Следует помнить: у студента, систематически</w:t>
      </w:r>
      <w:r w:rsidR="00346D25" w:rsidRPr="00BA74B9">
        <w:t xml:space="preserve"> </w:t>
      </w:r>
      <w:r w:rsidRPr="00BA74B9">
        <w:t>ведущего записи, создается свой индивидуальный фонд подсобных материалов для быстрого</w:t>
      </w:r>
      <w:r w:rsidR="00346D25" w:rsidRPr="00BA74B9">
        <w:t xml:space="preserve"> </w:t>
      </w:r>
      <w:r w:rsidRPr="00BA74B9">
        <w:t>повторения прочитанного, для мобилизации накопленных знаний. Особенно важны и</w:t>
      </w:r>
      <w:r w:rsidR="00346D25" w:rsidRPr="00BA74B9">
        <w:t xml:space="preserve"> </w:t>
      </w:r>
      <w:r w:rsidRPr="00BA74B9">
        <w:t>полезны записи тогда, когда в них находят отражение мысли, возникшие при</w:t>
      </w:r>
      <w:r w:rsidR="00346D25" w:rsidRPr="00BA74B9">
        <w:t xml:space="preserve"> </w:t>
      </w:r>
      <w:r w:rsidRPr="00BA74B9">
        <w:t>самостоятельной работе.</w:t>
      </w:r>
    </w:p>
    <w:p w:rsidR="001E467C" w:rsidRPr="00BA74B9" w:rsidRDefault="001E467C" w:rsidP="00E469DE">
      <w:pPr>
        <w:shd w:val="clear" w:color="auto" w:fill="FFFFFF"/>
        <w:suppressAutoHyphens/>
        <w:ind w:firstLine="709"/>
        <w:jc w:val="both"/>
      </w:pPr>
      <w:r w:rsidRPr="00BA74B9">
        <w:t>Нередко среди начинающих преподавателей можно встретить людей, полагающих,</w:t>
      </w:r>
      <w:r w:rsidR="00346D25" w:rsidRPr="00BA74B9">
        <w:t xml:space="preserve"> </w:t>
      </w:r>
      <w:r w:rsidRPr="00BA74B9">
        <w:t xml:space="preserve">будто записи </w:t>
      </w:r>
      <w:r w:rsidR="00346D25" w:rsidRPr="00BA74B9">
        <w:t>–</w:t>
      </w:r>
      <w:r w:rsidRPr="00BA74B9">
        <w:t xml:space="preserve"> дело простое, требующее, в основном, усилий рук, а не головы. Это сугубо</w:t>
      </w:r>
      <w:r w:rsidR="00346D25" w:rsidRPr="00BA74B9">
        <w:t xml:space="preserve"> </w:t>
      </w:r>
      <w:r w:rsidRPr="00BA74B9">
        <w:t>ошибочное представление. Полноценные записи отражают не только содержание</w:t>
      </w:r>
      <w:r w:rsidR="00346D25" w:rsidRPr="00BA74B9">
        <w:t xml:space="preserve"> </w:t>
      </w:r>
      <w:r w:rsidRPr="00BA74B9">
        <w:t>прочитанного, но и результат мыслительной деятельности студента.</w:t>
      </w:r>
    </w:p>
    <w:p w:rsidR="001E467C" w:rsidRPr="00BA74B9" w:rsidRDefault="001E467C" w:rsidP="00E469DE">
      <w:pPr>
        <w:shd w:val="clear" w:color="auto" w:fill="FFFFFF"/>
        <w:suppressAutoHyphens/>
        <w:ind w:firstLine="709"/>
        <w:jc w:val="both"/>
      </w:pPr>
      <w:r w:rsidRPr="00BA74B9">
        <w:t>Важно развивать у студентов умение сопоставлять источники, продумывать</w:t>
      </w:r>
      <w:r w:rsidR="00346D25" w:rsidRPr="00BA74B9">
        <w:t xml:space="preserve"> </w:t>
      </w:r>
      <w:r w:rsidRPr="00BA74B9">
        <w:t>изучаемый материал. Поэтому написание конспектов по рассматриваемым вопросам</w:t>
      </w:r>
      <w:r w:rsidR="00346D25" w:rsidRPr="00BA74B9">
        <w:t xml:space="preserve"> </w:t>
      </w:r>
      <w:r w:rsidRPr="00BA74B9">
        <w:t>является обязательным элементом подготовки студентов к аудиторным занятиям.</w:t>
      </w:r>
    </w:p>
    <w:p w:rsidR="00346D25" w:rsidRPr="00BA74B9" w:rsidRDefault="001E467C" w:rsidP="00E469DE">
      <w:pPr>
        <w:shd w:val="clear" w:color="auto" w:fill="FFFFFF"/>
        <w:suppressAutoHyphens/>
        <w:ind w:firstLine="709"/>
        <w:jc w:val="both"/>
      </w:pPr>
      <w:r w:rsidRPr="00BA74B9">
        <w:t xml:space="preserve">Желательно, чтобы на занятии студент излагал материал свободно. </w:t>
      </w:r>
      <w:proofErr w:type="spellStart"/>
      <w:r w:rsidRPr="00BA74B9">
        <w:t>Прикованность</w:t>
      </w:r>
      <w:proofErr w:type="spellEnd"/>
      <w:r w:rsidRPr="00BA74B9">
        <w:t xml:space="preserve"> к</w:t>
      </w:r>
      <w:r w:rsidR="00346D25" w:rsidRPr="00BA74B9">
        <w:t xml:space="preserve"> </w:t>
      </w:r>
      <w:r w:rsidRPr="00BA74B9">
        <w:t>конспекту объясняется обычно следующими причинами:</w:t>
      </w:r>
    </w:p>
    <w:p w:rsidR="00346D25" w:rsidRPr="00BA74B9" w:rsidRDefault="001E467C" w:rsidP="00E469DE">
      <w:pPr>
        <w:shd w:val="clear" w:color="auto" w:fill="FFFFFF"/>
        <w:suppressAutoHyphens/>
        <w:ind w:firstLine="709"/>
        <w:jc w:val="both"/>
      </w:pPr>
      <w:r w:rsidRPr="00BA74B9">
        <w:t>а) плохо продумана структура</w:t>
      </w:r>
      <w:r w:rsidR="00346D25" w:rsidRPr="00BA74B9">
        <w:t xml:space="preserve"> </w:t>
      </w:r>
      <w:r w:rsidRPr="00BA74B9">
        <w:t>изложения, вопрос не осмыслен во всей его полноте, студент боится потерять нить мыслей,</w:t>
      </w:r>
      <w:r w:rsidR="00346D25" w:rsidRPr="00BA74B9">
        <w:t xml:space="preserve"> </w:t>
      </w:r>
      <w:r w:rsidRPr="00BA74B9">
        <w:t>нарушить логическую последовательность высказываемых положений, скомкать</w:t>
      </w:r>
      <w:r w:rsidR="00346D25" w:rsidRPr="00BA74B9">
        <w:t xml:space="preserve"> </w:t>
      </w:r>
      <w:r w:rsidRPr="00BA74B9">
        <w:t>выступление;</w:t>
      </w:r>
    </w:p>
    <w:p w:rsidR="00346D25" w:rsidRPr="00BA74B9" w:rsidRDefault="001E467C" w:rsidP="00E469DE">
      <w:pPr>
        <w:shd w:val="clear" w:color="auto" w:fill="FFFFFF"/>
        <w:suppressAutoHyphens/>
        <w:ind w:firstLine="709"/>
        <w:jc w:val="both"/>
      </w:pPr>
      <w:r w:rsidRPr="00BA74B9">
        <w:t>б) недостаточно развита культура устной речи, опасение говорить «коряво» и</w:t>
      </w:r>
      <w:r w:rsidR="00346D25" w:rsidRPr="00BA74B9">
        <w:t xml:space="preserve"> </w:t>
      </w:r>
      <w:r w:rsidRPr="00BA74B9">
        <w:t>неубедительно;</w:t>
      </w:r>
    </w:p>
    <w:p w:rsidR="00346D25" w:rsidRPr="00BA74B9" w:rsidRDefault="001E467C" w:rsidP="00E469DE">
      <w:pPr>
        <w:shd w:val="clear" w:color="auto" w:fill="FFFFFF"/>
        <w:suppressAutoHyphens/>
        <w:ind w:firstLine="709"/>
        <w:jc w:val="both"/>
      </w:pPr>
      <w:r w:rsidRPr="00BA74B9">
        <w:t>в) материал списан из учебных пособий механически, без достаточного</w:t>
      </w:r>
      <w:r w:rsidR="00346D25" w:rsidRPr="00BA74B9">
        <w:t xml:space="preserve"> </w:t>
      </w:r>
      <w:r w:rsidRPr="00BA74B9">
        <w:t>осмысливания его;</w:t>
      </w:r>
    </w:p>
    <w:p w:rsidR="001E467C" w:rsidRPr="00BA74B9" w:rsidRDefault="001E467C" w:rsidP="00E469DE">
      <w:pPr>
        <w:shd w:val="clear" w:color="auto" w:fill="FFFFFF"/>
        <w:suppressAutoHyphens/>
        <w:ind w:firstLine="709"/>
        <w:jc w:val="both"/>
      </w:pPr>
      <w:r w:rsidRPr="00BA74B9">
        <w:t>г) как исключение, материал списан у товарища или же используется</w:t>
      </w:r>
      <w:r w:rsidR="00346D25" w:rsidRPr="00BA74B9">
        <w:t xml:space="preserve"> </w:t>
      </w:r>
      <w:r w:rsidRPr="00BA74B9">
        <w:t>чужой конспект.</w:t>
      </w:r>
    </w:p>
    <w:p w:rsidR="001E467C" w:rsidRPr="00BA74B9" w:rsidRDefault="001E467C" w:rsidP="00E469DE">
      <w:pPr>
        <w:shd w:val="clear" w:color="auto" w:fill="FFFFFF"/>
        <w:suppressAutoHyphens/>
        <w:ind w:firstLine="709"/>
        <w:jc w:val="both"/>
        <w:rPr>
          <w:spacing w:val="-2"/>
        </w:rPr>
      </w:pPr>
      <w:r w:rsidRPr="00BA74B9">
        <w:rPr>
          <w:spacing w:val="-2"/>
        </w:rPr>
        <w:t>Любая из перечисленных причин, за исключением второй, говорит о поверхностной</w:t>
      </w:r>
      <w:r w:rsidR="004D5AAD" w:rsidRPr="00BA74B9">
        <w:rPr>
          <w:spacing w:val="-2"/>
        </w:rPr>
        <w:t xml:space="preserve"> </w:t>
      </w:r>
      <w:r w:rsidRPr="00BA74B9">
        <w:rPr>
          <w:spacing w:val="-2"/>
        </w:rPr>
        <w:t>или же просто недобросовестной подготовке студента к занятию.</w:t>
      </w:r>
    </w:p>
    <w:p w:rsidR="001E467C" w:rsidRPr="00BA74B9" w:rsidRDefault="001E467C" w:rsidP="00E469DE">
      <w:pPr>
        <w:shd w:val="clear" w:color="auto" w:fill="FFFFFF"/>
        <w:suppressAutoHyphens/>
        <w:ind w:firstLine="709"/>
        <w:jc w:val="both"/>
      </w:pPr>
      <w:r w:rsidRPr="00BA74B9">
        <w:t>Важно научить студентов во время выступления поддерживать постоянную – связь с</w:t>
      </w:r>
      <w:r w:rsidR="004D5AAD" w:rsidRPr="00BA74B9">
        <w:t xml:space="preserve"> </w:t>
      </w:r>
      <w:r w:rsidRPr="00BA74B9">
        <w:t>аудиторией, быстро, не теряясь, реагировать на реплики, вопросы, замечания, что дается</w:t>
      </w:r>
      <w:r w:rsidR="004D5AAD" w:rsidRPr="00BA74B9">
        <w:t xml:space="preserve"> </w:t>
      </w:r>
      <w:r w:rsidRPr="00BA74B9">
        <w:t>обычно не сразу, требует постоянной работы над собой. Выступающий обращается к</w:t>
      </w:r>
      <w:r w:rsidR="004D5AAD" w:rsidRPr="00BA74B9">
        <w:t xml:space="preserve"> </w:t>
      </w:r>
      <w:r w:rsidRPr="00BA74B9">
        <w:t>аудитории, а не к преподавателю, как школьник на уроке. Контакт со слушателями –</w:t>
      </w:r>
      <w:r w:rsidR="004D5AAD" w:rsidRPr="00BA74B9">
        <w:t xml:space="preserve"> </w:t>
      </w:r>
      <w:r w:rsidRPr="00BA74B9">
        <w:t>товарищами по группе – помогает студенту лучше выразить свою мысль, реакция аудитории</w:t>
      </w:r>
      <w:r w:rsidR="004D5AAD" w:rsidRPr="00BA74B9">
        <w:t xml:space="preserve"> </w:t>
      </w:r>
      <w:r w:rsidRPr="00BA74B9">
        <w:t>позволит ему почувствовать сильные и слабые стороны своего выступления. Без «обратной</w:t>
      </w:r>
      <w:r w:rsidR="004D5AAD" w:rsidRPr="00BA74B9">
        <w:t xml:space="preserve"> </w:t>
      </w:r>
      <w:r w:rsidRPr="00BA74B9">
        <w:t>связи» со слушателями выступление студента – это разговор с самим собой, обращение в</w:t>
      </w:r>
      <w:r w:rsidR="004D5AAD" w:rsidRPr="00BA74B9">
        <w:t xml:space="preserve"> </w:t>
      </w:r>
      <w:r w:rsidRPr="00BA74B9">
        <w:t>пустоту; ему одиноко и неуютно за кафедрой, Поэтому на семинаре неплохо ввести в</w:t>
      </w:r>
      <w:r w:rsidR="004D5AAD" w:rsidRPr="00BA74B9">
        <w:t xml:space="preserve"> </w:t>
      </w:r>
      <w:r w:rsidRPr="00BA74B9">
        <w:t>традицию анализ не только содержания выступлений, но и их формы – речи, дикции,</w:t>
      </w:r>
      <w:r w:rsidR="004D5AAD" w:rsidRPr="00BA74B9">
        <w:t xml:space="preserve"> </w:t>
      </w:r>
      <w:r w:rsidRPr="00BA74B9">
        <w:t>поведения за кафедрой, характера общения с аудиторией.</w:t>
      </w:r>
    </w:p>
    <w:p w:rsidR="004D5AAD" w:rsidRPr="00BA74B9" w:rsidRDefault="004D5AAD" w:rsidP="00E469DE">
      <w:pPr>
        <w:shd w:val="clear" w:color="auto" w:fill="FFFFFF"/>
        <w:suppressAutoHyphens/>
        <w:ind w:firstLine="709"/>
        <w:jc w:val="both"/>
      </w:pPr>
    </w:p>
    <w:p w:rsidR="00DD4300" w:rsidRPr="00BA74B9" w:rsidRDefault="003E235B" w:rsidP="00E469DE">
      <w:pPr>
        <w:shd w:val="clear" w:color="auto" w:fill="FFFFFF"/>
        <w:suppressAutoHyphens/>
        <w:ind w:firstLine="709"/>
        <w:jc w:val="both"/>
        <w:rPr>
          <w:b/>
        </w:rPr>
      </w:pPr>
      <w:r w:rsidRPr="00BA74B9">
        <w:rPr>
          <w:b/>
        </w:rPr>
        <w:t>3</w:t>
      </w:r>
      <w:r w:rsidR="00DD4300" w:rsidRPr="00BA74B9">
        <w:rPr>
          <w:b/>
        </w:rPr>
        <w:t xml:space="preserve"> Оценочные средства по дисциплине</w:t>
      </w:r>
    </w:p>
    <w:p w:rsidR="00DD4300" w:rsidRPr="00BA74B9" w:rsidRDefault="00DD4300" w:rsidP="00E469DE">
      <w:pPr>
        <w:shd w:val="clear" w:color="auto" w:fill="FFFFFF"/>
        <w:suppressAutoHyphens/>
        <w:ind w:firstLine="709"/>
        <w:jc w:val="both"/>
        <w:rPr>
          <w:highlight w:val="green"/>
        </w:rPr>
      </w:pPr>
    </w:p>
    <w:p w:rsidR="00DD4300" w:rsidRPr="00BA74B9" w:rsidRDefault="00DD4300" w:rsidP="00E469DE">
      <w:pPr>
        <w:shd w:val="clear" w:color="auto" w:fill="FFFFFF"/>
        <w:suppressAutoHyphens/>
        <w:ind w:firstLine="709"/>
        <w:jc w:val="both"/>
      </w:pPr>
      <w:r w:rsidRPr="00BA74B9">
        <w:t>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w:t>
      </w:r>
    </w:p>
    <w:p w:rsidR="00DD4300" w:rsidRPr="00BA74B9" w:rsidRDefault="00DD4300" w:rsidP="00E469DE">
      <w:pPr>
        <w:shd w:val="clear" w:color="auto" w:fill="FFFFFF"/>
        <w:suppressAutoHyphens/>
        <w:ind w:firstLine="709"/>
        <w:jc w:val="both"/>
      </w:pPr>
    </w:p>
    <w:p w:rsidR="00010312" w:rsidRPr="00BA74B9" w:rsidRDefault="003E235B" w:rsidP="00E469DE">
      <w:pPr>
        <w:pStyle w:val="Style23"/>
        <w:widowControl/>
        <w:tabs>
          <w:tab w:val="left" w:pos="1134"/>
        </w:tabs>
        <w:suppressAutoHyphens/>
        <w:ind w:firstLine="709"/>
        <w:rPr>
          <w:rStyle w:val="FontStyle134"/>
          <w:sz w:val="24"/>
          <w:szCs w:val="24"/>
        </w:rPr>
      </w:pPr>
      <w:r w:rsidRPr="00BA74B9">
        <w:rPr>
          <w:rStyle w:val="FontStyle134"/>
          <w:sz w:val="24"/>
          <w:szCs w:val="24"/>
        </w:rPr>
        <w:lastRenderedPageBreak/>
        <w:t>3</w:t>
      </w:r>
      <w:r w:rsidR="00DD4300" w:rsidRPr="00BA74B9">
        <w:rPr>
          <w:rStyle w:val="FontStyle134"/>
          <w:sz w:val="24"/>
          <w:szCs w:val="24"/>
        </w:rPr>
        <w:t xml:space="preserve">.1 </w:t>
      </w:r>
      <w:r w:rsidR="00010312" w:rsidRPr="00BA74B9">
        <w:rPr>
          <w:rStyle w:val="FontStyle134"/>
          <w:sz w:val="24"/>
          <w:szCs w:val="24"/>
        </w:rPr>
        <w:t xml:space="preserve">Зачёт </w:t>
      </w:r>
    </w:p>
    <w:p w:rsidR="00010312" w:rsidRPr="00BA74B9" w:rsidRDefault="00010312" w:rsidP="00E469DE">
      <w:pPr>
        <w:pStyle w:val="Style23"/>
        <w:widowControl/>
        <w:tabs>
          <w:tab w:val="left" w:pos="1134"/>
        </w:tabs>
        <w:suppressAutoHyphens/>
        <w:ind w:firstLine="709"/>
        <w:rPr>
          <w:rStyle w:val="FontStyle134"/>
          <w:sz w:val="24"/>
          <w:szCs w:val="24"/>
        </w:rPr>
      </w:pPr>
    </w:p>
    <w:p w:rsidR="00010312" w:rsidRPr="00BA74B9" w:rsidRDefault="00010312" w:rsidP="00E469DE">
      <w:pPr>
        <w:pStyle w:val="Style7"/>
        <w:widowControl/>
        <w:tabs>
          <w:tab w:val="left" w:pos="413"/>
          <w:tab w:val="left" w:pos="1134"/>
        </w:tabs>
        <w:suppressAutoHyphens/>
        <w:ind w:firstLine="709"/>
        <w:rPr>
          <w:rStyle w:val="FontStyle137"/>
          <w:b/>
          <w:i/>
          <w:sz w:val="24"/>
          <w:szCs w:val="24"/>
        </w:rPr>
      </w:pPr>
      <w:r w:rsidRPr="00BA74B9">
        <w:rPr>
          <w:rStyle w:val="FontStyle137"/>
          <w:b/>
          <w:i/>
          <w:sz w:val="24"/>
          <w:szCs w:val="24"/>
        </w:rPr>
        <w:t>а)</w:t>
      </w:r>
      <w:r w:rsidRPr="00BA74B9">
        <w:rPr>
          <w:rStyle w:val="FontStyle137"/>
          <w:b/>
          <w:i/>
          <w:sz w:val="24"/>
          <w:szCs w:val="24"/>
        </w:rPr>
        <w:tab/>
        <w:t>типовые вопросы:</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1. Современная Россия: ключевые социально-экономические параметры.</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2. Российский федерализм.</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3. Цивилизационный подход в социальных науках.</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4. Государство-нация и государство-цивилизация: общее и особенное.</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5. Государство, власть, легитимность: понятия и определения.</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6. Ценностные принципы российской цивилизации: подходы и идеи.</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7. Исторические особенности формирования российской цивилизации.</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 xml:space="preserve">8. Роль и миссия России в представлении отечественных мыслителей (П.Я. Чаадаев, Н.Я. Данилевский, В.Л. </w:t>
      </w:r>
      <w:proofErr w:type="spellStart"/>
      <w:r w:rsidRPr="00BA74B9">
        <w:rPr>
          <w:rStyle w:val="FontStyle137"/>
          <w:sz w:val="24"/>
          <w:szCs w:val="24"/>
        </w:rPr>
        <w:t>Цымбурский</w:t>
      </w:r>
      <w:proofErr w:type="spellEnd"/>
      <w:r w:rsidRPr="00BA74B9">
        <w:rPr>
          <w:rStyle w:val="FontStyle137"/>
          <w:sz w:val="24"/>
          <w:szCs w:val="24"/>
        </w:rPr>
        <w:t>).</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9. Мировоззрение как феномен.</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10. Современные теории идентичности.</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11. Системная модель мировоззрения («человек-семья-общество-государство-страна»).</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12. Основы конституционного строя России.</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13. Основные ветви и уровни публичной власти в современной России.</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14. Традиционные духовно-нравственные ценности.</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15. Основы российской внешней политики (на материалах Концепции внешней политики и Стратегии национальной безопасности).</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r w:rsidRPr="00BA74B9">
        <w:rPr>
          <w:rStyle w:val="FontStyle137"/>
          <w:sz w:val="24"/>
          <w:szCs w:val="24"/>
        </w:rPr>
        <w:t>16. Россия и глобальные вызовы.</w:t>
      </w:r>
    </w:p>
    <w:p w:rsidR="00BA74B9" w:rsidRPr="00BA74B9" w:rsidRDefault="00BA74B9" w:rsidP="00BA74B9">
      <w:pPr>
        <w:pStyle w:val="Style7"/>
        <w:widowControl/>
        <w:tabs>
          <w:tab w:val="left" w:pos="413"/>
          <w:tab w:val="left" w:pos="1134"/>
        </w:tabs>
        <w:suppressAutoHyphens/>
        <w:ind w:firstLine="709"/>
        <w:rPr>
          <w:rStyle w:val="FontStyle137"/>
          <w:sz w:val="24"/>
          <w:szCs w:val="24"/>
        </w:rPr>
      </w:pPr>
    </w:p>
    <w:p w:rsidR="00BA74B9" w:rsidRPr="00BA74B9" w:rsidRDefault="00BA74B9" w:rsidP="00BA74B9">
      <w:pPr>
        <w:pStyle w:val="Style7"/>
        <w:widowControl/>
        <w:tabs>
          <w:tab w:val="left" w:pos="413"/>
          <w:tab w:val="left" w:pos="1134"/>
        </w:tabs>
        <w:suppressAutoHyphens/>
        <w:ind w:firstLine="709"/>
        <w:rPr>
          <w:rStyle w:val="FontStyle137"/>
          <w:sz w:val="24"/>
          <w:szCs w:val="24"/>
        </w:rPr>
      </w:pPr>
    </w:p>
    <w:p w:rsidR="00BA74B9" w:rsidRPr="00BA74B9" w:rsidRDefault="00BA74B9" w:rsidP="00BA74B9">
      <w:pPr>
        <w:pStyle w:val="Style7"/>
        <w:widowControl/>
        <w:tabs>
          <w:tab w:val="left" w:pos="413"/>
          <w:tab w:val="left" w:pos="1134"/>
        </w:tabs>
        <w:suppressAutoHyphens/>
        <w:ind w:firstLine="709"/>
        <w:rPr>
          <w:rStyle w:val="FontStyle137"/>
          <w:sz w:val="24"/>
          <w:szCs w:val="24"/>
        </w:rPr>
      </w:pPr>
    </w:p>
    <w:p w:rsidR="00BA74B9" w:rsidRPr="00BA74B9" w:rsidRDefault="00BA74B9" w:rsidP="0086744C">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Критерии оценивания ответа в рамках промежуточной аттестации (дифференцированный зачет)</w:t>
      </w:r>
    </w:p>
    <w:p w:rsidR="00BA74B9" w:rsidRPr="00BA74B9" w:rsidRDefault="00BA74B9" w:rsidP="0086744C">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Основой для определения оценки на зачете служит объём и уровень усвоения студентами материала, предусмотренного рабочей программой соответствующей дисциплины. При определении требований к оценкам по дисциплинам с преобладанием теоретического обучения предлагается руководствоваться следующим:</w:t>
      </w:r>
    </w:p>
    <w:p w:rsidR="00BA74B9" w:rsidRPr="00BA74B9" w:rsidRDefault="00BA74B9" w:rsidP="0086744C">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 xml:space="preserve"> – оценки «отлично» заслуживает студент, обнаруживший всестороннее, систематическое и глубокое знание программного материала, умение свободно выполнять задания, предусмотренные программой, усвоивший основную и знакомый с дополнительной литературой, рекомендованной программой. Как правило, оценка «отлично» выставляется студентам, усвоившим взаимосвязь основных содержательных элементов дисциплины, проявившим творческие способности в понимании, изложении и использовании учебного материала; </w:t>
      </w:r>
    </w:p>
    <w:p w:rsidR="00BA74B9" w:rsidRPr="00BA74B9" w:rsidRDefault="00BA74B9" w:rsidP="0086744C">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 xml:space="preserve"> – оценки «хорошо» заслуживает студент, обнаруживший полное знание программного материала, успешно выполняющий предусмотренные в программе задания, усвоивший основную литературу, рекомендованную в программе. Как правило, оценка «хорошо» выставляется студентам,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w:t>
      </w:r>
    </w:p>
    <w:p w:rsidR="00BA74B9" w:rsidRPr="00BA74B9" w:rsidRDefault="00BA74B9" w:rsidP="0086744C">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 xml:space="preserve"> – оценки «удовлетворительно» заслуживает студент, обнаруживший знание основного программного материала в объёме, необходимом для дальнейшей учёбы и предстоящей работы по профессии, справляющийся с выполнением заданий, предусмотренных программой, знакомый с основной литературой, рекомендованной программой. Как правило, оценка «удовлетворительно» выставляется студентам, допустившим погрешности непринципиального характера в ответе на зачете и при выполнении зачетных заданий; </w:t>
      </w:r>
    </w:p>
    <w:p w:rsidR="00010312" w:rsidRPr="00BA74B9" w:rsidRDefault="00BA74B9" w:rsidP="0086744C">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lastRenderedPageBreak/>
        <w:t xml:space="preserve"> – оценка «неудовлетворительно» выставляется студенту, обнаружившему пробелы в знаниях основного программного материала, допустившему принципиальные ошибки в выполнении предусмотренных программой заданий. Как правило, оценка «неудовлетворительно» ставится студентам,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w:t>
      </w:r>
    </w:p>
    <w:p w:rsidR="00131FB4" w:rsidRPr="00BA74B9" w:rsidRDefault="00131FB4" w:rsidP="00E469DE">
      <w:pPr>
        <w:pStyle w:val="Style17"/>
        <w:widowControl/>
        <w:suppressAutoHyphens/>
        <w:ind w:firstLine="720"/>
        <w:jc w:val="both"/>
        <w:rPr>
          <w:rStyle w:val="FontStyle176"/>
          <w:b/>
          <w:i/>
        </w:rPr>
      </w:pPr>
    </w:p>
    <w:p w:rsidR="00010312" w:rsidRPr="00BA74B9" w:rsidRDefault="00010312" w:rsidP="00E469DE">
      <w:pPr>
        <w:pStyle w:val="Style17"/>
        <w:widowControl/>
        <w:suppressAutoHyphens/>
        <w:ind w:firstLine="720"/>
        <w:jc w:val="both"/>
        <w:rPr>
          <w:rStyle w:val="FontStyle137"/>
          <w:b/>
          <w:i/>
          <w:sz w:val="24"/>
          <w:szCs w:val="24"/>
        </w:rPr>
      </w:pPr>
      <w:r w:rsidRPr="00BA74B9">
        <w:rPr>
          <w:rStyle w:val="FontStyle176"/>
          <w:b/>
          <w:i/>
        </w:rPr>
        <w:t xml:space="preserve">б) </w:t>
      </w:r>
      <w:r w:rsidRPr="00BA74B9">
        <w:rPr>
          <w:rStyle w:val="FontStyle137"/>
          <w:b/>
          <w:i/>
          <w:sz w:val="24"/>
          <w:szCs w:val="24"/>
        </w:rPr>
        <w:t>критерии и шкала оценивания компетенций (результатов):</w:t>
      </w:r>
    </w:p>
    <w:p w:rsidR="00010312" w:rsidRPr="00BA74B9" w:rsidRDefault="00010312" w:rsidP="00E469DE">
      <w:pPr>
        <w:pStyle w:val="Style17"/>
        <w:widowControl/>
        <w:suppressAutoHyphens/>
        <w:ind w:firstLine="720"/>
        <w:jc w:val="both"/>
        <w:rPr>
          <w:rStyle w:val="FontStyle137"/>
          <w:b/>
          <w:i/>
          <w:sz w:val="24"/>
          <w:szCs w:val="24"/>
        </w:rPr>
      </w:pPr>
    </w:p>
    <w:p w:rsidR="00010312" w:rsidRPr="00BA74B9" w:rsidRDefault="00010312" w:rsidP="00E469DE">
      <w:pPr>
        <w:pStyle w:val="Style97"/>
        <w:widowControl/>
        <w:tabs>
          <w:tab w:val="left" w:pos="142"/>
        </w:tabs>
        <w:suppressAutoHyphens/>
        <w:ind w:firstLine="720"/>
        <w:jc w:val="both"/>
        <w:rPr>
          <w:rStyle w:val="FontStyle138"/>
          <w:i w:val="0"/>
          <w:sz w:val="24"/>
          <w:szCs w:val="24"/>
        </w:rPr>
      </w:pPr>
      <w:r w:rsidRPr="00BA74B9">
        <w:rPr>
          <w:rStyle w:val="FontStyle138"/>
          <w:i w:val="0"/>
          <w:sz w:val="24"/>
          <w:szCs w:val="24"/>
        </w:rPr>
        <w:t>Зачетный билет содержит один теоретический вопрос и две задачи.</w:t>
      </w:r>
    </w:p>
    <w:p w:rsidR="00010312" w:rsidRPr="00BA74B9" w:rsidRDefault="00010312" w:rsidP="00E469DE">
      <w:pPr>
        <w:suppressAutoHyphens/>
        <w:overflowPunct w:val="0"/>
        <w:spacing w:line="248" w:lineRule="auto"/>
        <w:ind w:firstLine="720"/>
        <w:jc w:val="both"/>
      </w:pPr>
      <w:r w:rsidRPr="00BA74B9">
        <w:t xml:space="preserve">По результатам выполнения зачетной работы оценивается уровень освоения обучающимся материала, предусмотренного учебной программой, уровень владения профессиональными терминами, умение обучающегося использовать теоретические знания при решении практических задач. </w:t>
      </w:r>
    </w:p>
    <w:p w:rsidR="00010312" w:rsidRPr="00BA74B9" w:rsidRDefault="00010312" w:rsidP="00E469DE">
      <w:pPr>
        <w:suppressAutoHyphens/>
        <w:overflowPunct w:val="0"/>
        <w:ind w:firstLine="720"/>
        <w:jc w:val="both"/>
      </w:pPr>
      <w:r w:rsidRPr="00BA74B9">
        <w:t>Зачетная работа считается выполненной, если итоговый результат за выполненные задания составляет от 24 до 40 баллов. По 1 заданию выставляется от 0 до 10 баллов, по 2 и 3 заданию – от 0 до 15 баллов пропорционально выполненному заданию согласно следующей таблице:</w:t>
      </w:r>
    </w:p>
    <w:p w:rsidR="00010312" w:rsidRPr="00BA74B9" w:rsidRDefault="00010312" w:rsidP="00E469DE">
      <w:pPr>
        <w:suppressAutoHyphens/>
        <w:overflowPunct w:val="0"/>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8388"/>
      </w:tblGrid>
      <w:tr w:rsidR="00BA74B9" w:rsidRPr="00BA74B9" w:rsidTr="00F44132">
        <w:tc>
          <w:tcPr>
            <w:tcW w:w="1188" w:type="dxa"/>
            <w:shd w:val="clear" w:color="auto" w:fill="auto"/>
          </w:tcPr>
          <w:p w:rsidR="00010312" w:rsidRPr="00BA74B9" w:rsidRDefault="00010312" w:rsidP="00E469DE">
            <w:pPr>
              <w:tabs>
                <w:tab w:val="num" w:pos="426"/>
              </w:tabs>
              <w:suppressAutoHyphens/>
              <w:jc w:val="center"/>
              <w:rPr>
                <w:b/>
                <w:bCs/>
              </w:rPr>
            </w:pPr>
            <w:r w:rsidRPr="00BA74B9">
              <w:rPr>
                <w:b/>
                <w:bCs/>
              </w:rPr>
              <w:t>Оценка, %</w:t>
            </w:r>
          </w:p>
        </w:tc>
        <w:tc>
          <w:tcPr>
            <w:tcW w:w="8927" w:type="dxa"/>
            <w:shd w:val="clear" w:color="auto" w:fill="auto"/>
          </w:tcPr>
          <w:p w:rsidR="00010312" w:rsidRPr="00BA74B9" w:rsidRDefault="00010312" w:rsidP="00E469DE">
            <w:pPr>
              <w:tabs>
                <w:tab w:val="num" w:pos="426"/>
              </w:tabs>
              <w:suppressAutoHyphens/>
              <w:jc w:val="center"/>
              <w:rPr>
                <w:b/>
                <w:bCs/>
              </w:rPr>
            </w:pPr>
            <w:r w:rsidRPr="00BA74B9">
              <w:rPr>
                <w:b/>
                <w:bCs/>
              </w:rPr>
              <w:t>Характеристики ответа студента</w:t>
            </w:r>
          </w:p>
        </w:tc>
      </w:tr>
      <w:tr w:rsidR="00BA74B9" w:rsidRPr="00BA74B9" w:rsidTr="00F44132">
        <w:tc>
          <w:tcPr>
            <w:tcW w:w="1188" w:type="dxa"/>
            <w:shd w:val="clear" w:color="auto" w:fill="auto"/>
          </w:tcPr>
          <w:p w:rsidR="00010312" w:rsidRPr="00BA74B9" w:rsidRDefault="00010312" w:rsidP="00E469DE">
            <w:pPr>
              <w:suppressAutoHyphens/>
              <w:jc w:val="center"/>
            </w:pPr>
            <w:r w:rsidRPr="00BA74B9">
              <w:t>76 – 100%</w:t>
            </w:r>
          </w:p>
        </w:tc>
        <w:tc>
          <w:tcPr>
            <w:tcW w:w="8927" w:type="dxa"/>
            <w:shd w:val="clear" w:color="auto" w:fill="auto"/>
          </w:tcPr>
          <w:p w:rsidR="00010312" w:rsidRPr="00BA74B9" w:rsidRDefault="00010312" w:rsidP="00E469DE">
            <w:pPr>
              <w:suppressAutoHyphens/>
              <w:jc w:val="both"/>
            </w:pPr>
            <w:r w:rsidRPr="00BA74B9">
              <w:t>– даны логично построенные, полные, исчерпывающие ответы на вопросы;</w:t>
            </w:r>
          </w:p>
          <w:p w:rsidR="00010312" w:rsidRPr="00BA74B9" w:rsidRDefault="00010312" w:rsidP="00E469DE">
            <w:pPr>
              <w:suppressAutoHyphens/>
              <w:jc w:val="both"/>
            </w:pPr>
            <w:r w:rsidRPr="00BA74B9">
              <w:t>– указаны точные названия понятий и категорий;</w:t>
            </w:r>
          </w:p>
          <w:p w:rsidR="00010312" w:rsidRPr="00BA74B9" w:rsidRDefault="00010312" w:rsidP="00E469DE">
            <w:pPr>
              <w:suppressAutoHyphens/>
              <w:jc w:val="both"/>
            </w:pPr>
            <w:r w:rsidRPr="00BA74B9">
              <w:t xml:space="preserve">– обучающийся демонстрирует способность к анализу практических ситуаций, оперирует профессиональными терминами; </w:t>
            </w:r>
          </w:p>
        </w:tc>
      </w:tr>
      <w:tr w:rsidR="00BA74B9" w:rsidRPr="00BA74B9" w:rsidTr="00F44132">
        <w:tc>
          <w:tcPr>
            <w:tcW w:w="1188" w:type="dxa"/>
            <w:shd w:val="clear" w:color="auto" w:fill="auto"/>
          </w:tcPr>
          <w:p w:rsidR="00010312" w:rsidRPr="00BA74B9" w:rsidRDefault="00010312" w:rsidP="00E469DE">
            <w:pPr>
              <w:suppressAutoHyphens/>
              <w:jc w:val="center"/>
            </w:pPr>
            <w:r w:rsidRPr="00BA74B9">
              <w:t>51 – 75%</w:t>
            </w:r>
          </w:p>
        </w:tc>
        <w:tc>
          <w:tcPr>
            <w:tcW w:w="8927" w:type="dxa"/>
            <w:shd w:val="clear" w:color="auto" w:fill="auto"/>
          </w:tcPr>
          <w:p w:rsidR="00010312" w:rsidRPr="00BA74B9" w:rsidRDefault="00010312" w:rsidP="00E469DE">
            <w:pPr>
              <w:suppressAutoHyphens/>
              <w:jc w:val="both"/>
            </w:pPr>
            <w:r w:rsidRPr="00BA74B9">
              <w:t>– имеются несущественные ошибки в определении понятий и категорий и т. п., кардинально не меняющие суть изложения;</w:t>
            </w:r>
          </w:p>
          <w:p w:rsidR="00010312" w:rsidRPr="00BA74B9" w:rsidRDefault="00010312" w:rsidP="00E469DE">
            <w:pPr>
              <w:suppressAutoHyphens/>
              <w:jc w:val="both"/>
            </w:pPr>
            <w:r w:rsidRPr="00BA74B9">
              <w:t>– указаны не все точные названия понятий и категорий;</w:t>
            </w:r>
          </w:p>
        </w:tc>
      </w:tr>
      <w:tr w:rsidR="00BA74B9" w:rsidRPr="00BA74B9" w:rsidTr="00F44132">
        <w:tc>
          <w:tcPr>
            <w:tcW w:w="1188" w:type="dxa"/>
            <w:shd w:val="clear" w:color="auto" w:fill="auto"/>
          </w:tcPr>
          <w:p w:rsidR="00010312" w:rsidRPr="00BA74B9" w:rsidRDefault="00010312" w:rsidP="00E469DE">
            <w:pPr>
              <w:suppressAutoHyphens/>
              <w:jc w:val="center"/>
            </w:pPr>
            <w:r w:rsidRPr="00BA74B9">
              <w:t>26 – 50%</w:t>
            </w:r>
          </w:p>
        </w:tc>
        <w:tc>
          <w:tcPr>
            <w:tcW w:w="8927" w:type="dxa"/>
            <w:shd w:val="clear" w:color="auto" w:fill="auto"/>
          </w:tcPr>
          <w:p w:rsidR="00010312" w:rsidRPr="00BA74B9" w:rsidRDefault="00010312" w:rsidP="00E469DE">
            <w:pPr>
              <w:suppressAutoHyphens/>
              <w:jc w:val="both"/>
            </w:pPr>
            <w:r w:rsidRPr="00BA74B9">
              <w:t xml:space="preserve">– знания имеют фрагментарный характер, имеются определенные неточности и погрешности в формулировках; </w:t>
            </w:r>
          </w:p>
          <w:p w:rsidR="00010312" w:rsidRPr="00BA74B9" w:rsidRDefault="00010312" w:rsidP="00E469DE">
            <w:pPr>
              <w:suppressAutoHyphens/>
              <w:jc w:val="both"/>
            </w:pPr>
            <w:r w:rsidRPr="00BA74B9">
              <w:t xml:space="preserve">– при ответе на вопросы обучающийся не может обосновать закономерности, принципы, объяснить суть явления; допущены фактические ошибки; </w:t>
            </w:r>
          </w:p>
          <w:p w:rsidR="00010312" w:rsidRPr="00BA74B9" w:rsidRDefault="00010312" w:rsidP="00E469DE">
            <w:pPr>
              <w:suppressAutoHyphens/>
              <w:jc w:val="both"/>
            </w:pPr>
            <w:r w:rsidRPr="00BA74B9">
              <w:t>– обучающийся продемонстрировал слабое умение формулировать выводы и обобщения;</w:t>
            </w:r>
          </w:p>
        </w:tc>
      </w:tr>
      <w:tr w:rsidR="00010312" w:rsidRPr="00BA74B9" w:rsidTr="00F44132">
        <w:tc>
          <w:tcPr>
            <w:tcW w:w="1188" w:type="dxa"/>
            <w:shd w:val="clear" w:color="auto" w:fill="auto"/>
          </w:tcPr>
          <w:p w:rsidR="00010312" w:rsidRPr="00BA74B9" w:rsidRDefault="00010312" w:rsidP="00E469DE">
            <w:pPr>
              <w:suppressAutoHyphens/>
              <w:jc w:val="center"/>
            </w:pPr>
            <w:r w:rsidRPr="00BA74B9">
              <w:t>0 – 25%</w:t>
            </w:r>
          </w:p>
        </w:tc>
        <w:tc>
          <w:tcPr>
            <w:tcW w:w="8927" w:type="dxa"/>
            <w:shd w:val="clear" w:color="auto" w:fill="auto"/>
          </w:tcPr>
          <w:p w:rsidR="00010312" w:rsidRPr="00BA74B9" w:rsidRDefault="00010312" w:rsidP="00E469DE">
            <w:pPr>
              <w:suppressAutoHyphens/>
              <w:jc w:val="both"/>
            </w:pPr>
            <w:r w:rsidRPr="00BA74B9">
              <w:t>– обучающийся слабо ориентируется в теме задания, дает неверные ответы на поставленные вопросы;</w:t>
            </w:r>
          </w:p>
          <w:p w:rsidR="00010312" w:rsidRPr="00BA74B9" w:rsidRDefault="00010312" w:rsidP="00E469DE">
            <w:pPr>
              <w:suppressAutoHyphens/>
              <w:jc w:val="both"/>
            </w:pPr>
            <w:r w:rsidRPr="00BA74B9">
              <w:t xml:space="preserve">– допущены существенные фактические ошибки. </w:t>
            </w:r>
          </w:p>
        </w:tc>
      </w:tr>
    </w:tbl>
    <w:p w:rsidR="00010312" w:rsidRPr="00BA74B9" w:rsidRDefault="00010312" w:rsidP="00E469DE">
      <w:pPr>
        <w:pStyle w:val="Style97"/>
        <w:widowControl/>
        <w:tabs>
          <w:tab w:val="left" w:pos="142"/>
        </w:tabs>
        <w:suppressAutoHyphens/>
        <w:ind w:firstLine="720"/>
        <w:jc w:val="both"/>
        <w:rPr>
          <w:rStyle w:val="FontStyle137"/>
          <w:sz w:val="24"/>
          <w:szCs w:val="24"/>
        </w:rPr>
      </w:pPr>
    </w:p>
    <w:p w:rsidR="00010312" w:rsidRPr="00BA74B9" w:rsidRDefault="00010312" w:rsidP="00E469DE">
      <w:pPr>
        <w:pStyle w:val="Style97"/>
        <w:widowControl/>
        <w:tabs>
          <w:tab w:val="left" w:pos="142"/>
        </w:tabs>
        <w:suppressAutoHyphens/>
        <w:ind w:firstLine="720"/>
        <w:jc w:val="both"/>
        <w:rPr>
          <w:rStyle w:val="FontStyle137"/>
          <w:sz w:val="24"/>
          <w:szCs w:val="24"/>
        </w:rPr>
      </w:pPr>
    </w:p>
    <w:p w:rsidR="00010312" w:rsidRPr="00BA74B9" w:rsidRDefault="00010312" w:rsidP="00E469DE">
      <w:pPr>
        <w:pStyle w:val="Style23"/>
        <w:widowControl/>
        <w:tabs>
          <w:tab w:val="left" w:pos="1080"/>
        </w:tabs>
        <w:suppressAutoHyphens/>
        <w:ind w:firstLine="720"/>
        <w:jc w:val="both"/>
        <w:rPr>
          <w:rStyle w:val="FontStyle134"/>
          <w:sz w:val="24"/>
          <w:szCs w:val="24"/>
        </w:rPr>
      </w:pPr>
      <w:r w:rsidRPr="00BA74B9">
        <w:rPr>
          <w:rStyle w:val="FontStyle134"/>
          <w:sz w:val="24"/>
          <w:szCs w:val="24"/>
        </w:rPr>
        <w:t>3.2 Контрольная работа</w:t>
      </w:r>
    </w:p>
    <w:p w:rsidR="00010312" w:rsidRPr="00BA74B9" w:rsidRDefault="00010312" w:rsidP="00E469DE">
      <w:pPr>
        <w:pStyle w:val="Style23"/>
        <w:widowControl/>
        <w:tabs>
          <w:tab w:val="left" w:pos="1080"/>
        </w:tabs>
        <w:suppressAutoHyphens/>
        <w:ind w:firstLine="720"/>
        <w:jc w:val="both"/>
        <w:rPr>
          <w:rStyle w:val="FontStyle134"/>
          <w:sz w:val="24"/>
          <w:szCs w:val="24"/>
        </w:rPr>
      </w:pPr>
    </w:p>
    <w:p w:rsidR="00131FB4" w:rsidRPr="00BA74B9" w:rsidRDefault="00131FB4" w:rsidP="00E469DE">
      <w:pPr>
        <w:tabs>
          <w:tab w:val="left" w:pos="500"/>
        </w:tabs>
        <w:suppressAutoHyphens/>
        <w:ind w:right="-30" w:firstLine="567"/>
        <w:jc w:val="both"/>
        <w:rPr>
          <w:b/>
          <w:lang w:eastAsia="ko-KR"/>
        </w:rPr>
      </w:pPr>
      <w:r w:rsidRPr="00BA74B9">
        <w:rPr>
          <w:b/>
          <w:lang w:eastAsia="ko-KR"/>
        </w:rPr>
        <w:t>Комплект заданий для контрольной работы № 1</w:t>
      </w:r>
    </w:p>
    <w:p w:rsidR="00131FB4" w:rsidRPr="00BA74B9" w:rsidRDefault="00131FB4" w:rsidP="00E469DE">
      <w:pPr>
        <w:tabs>
          <w:tab w:val="left" w:pos="500"/>
        </w:tabs>
        <w:suppressAutoHyphens/>
        <w:ind w:right="-30"/>
        <w:jc w:val="both"/>
        <w:rPr>
          <w:lang w:eastAsia="ko-KR"/>
        </w:rPr>
      </w:pPr>
    </w:p>
    <w:p w:rsidR="00131FB4" w:rsidRPr="00BA74B9" w:rsidRDefault="00131FB4" w:rsidP="00E469DE">
      <w:pPr>
        <w:suppressAutoHyphens/>
      </w:pPr>
      <w:r w:rsidRPr="00BA74B9">
        <w:t>Контрольный тест по курсу «</w:t>
      </w:r>
      <w:r w:rsidR="0086744C">
        <w:t>Основы российской государственности</w:t>
      </w:r>
      <w:r w:rsidRPr="00BA74B9">
        <w:t>»</w:t>
      </w:r>
    </w:p>
    <w:p w:rsidR="00131FB4" w:rsidRPr="00BA74B9" w:rsidRDefault="00131FB4" w:rsidP="00E469DE">
      <w:pPr>
        <w:suppressAutoHyphens/>
      </w:pPr>
    </w:p>
    <w:p w:rsidR="00E82819" w:rsidRPr="00BA74B9" w:rsidRDefault="00E82819" w:rsidP="00E82819">
      <w:pPr>
        <w:widowControl/>
        <w:numPr>
          <w:ilvl w:val="0"/>
          <w:numId w:val="26"/>
        </w:numPr>
        <w:autoSpaceDE/>
        <w:autoSpaceDN/>
        <w:adjustRightInd/>
        <w:spacing w:after="160" w:line="259" w:lineRule="auto"/>
        <w:contextualSpacing/>
        <w:rPr>
          <w:rFonts w:eastAsia="Calibri"/>
          <w:b/>
          <w:lang w:eastAsia="en-US"/>
        </w:rPr>
      </w:pPr>
      <w:r w:rsidRPr="00BA74B9">
        <w:rPr>
          <w:rFonts w:eastAsia="Calibri"/>
          <w:b/>
          <w:lang w:eastAsia="en-US"/>
        </w:rPr>
        <w:t>Сколько в России федеральных округов?</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8</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10</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12</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2. Как называется столица республики Коми?</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lastRenderedPageBreak/>
        <w:t>Сыктывкар</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Ижевск</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Магнитогорск</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3 Сколько народов проживает в республике Дагестан?</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Более 30</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1</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10</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4. Какой регион России является самым малым по площади?</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Дагестан</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Ингушетия</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Чечня</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5. Сколько народов проживает на территории РФ</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50</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Более 194</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 xml:space="preserve">300 </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6. Самый многочисленный народ, проживающий в РФ</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русские</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чеченцы</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lang w:eastAsia="en-US"/>
        </w:rPr>
        <w:t>татары</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7. Как по-другому называется Якутия?</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Республика Саха</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Чукотский автономный округ</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Амурская область</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Республика Бурятия</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8. Какой из этих регионов России не граничит с Финляндией?</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Мурманская область</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Ленинградская область</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Калининградская область</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Республика Карелия</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9. В Республике Марий Эл живут…</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Якуты</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Карелы</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lastRenderedPageBreak/>
        <w:t>Марийцы</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Лопари</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10. Где добывается более 99% российских алмазов?</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lang w:eastAsia="en-US"/>
        </w:rPr>
        <w:t>В Хабаровском крае</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В Западной Якутии</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В Приморском крае</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В Краснодарском крае</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11. Назовите самый большой остров России?</w:t>
      </w:r>
    </w:p>
    <w:p w:rsidR="00E82819" w:rsidRDefault="0086744C" w:rsidP="00E82819">
      <w:pPr>
        <w:widowControl/>
        <w:autoSpaceDE/>
        <w:autoSpaceDN/>
        <w:adjustRightInd/>
        <w:spacing w:after="160" w:line="259" w:lineRule="auto"/>
        <w:rPr>
          <w:rFonts w:eastAsia="Calibri"/>
          <w:lang w:eastAsia="en-US"/>
        </w:rPr>
      </w:pPr>
      <w:r>
        <w:rPr>
          <w:rFonts w:eastAsia="Calibri"/>
          <w:lang w:eastAsia="en-US"/>
        </w:rPr>
        <w:t>Северный</w:t>
      </w:r>
    </w:p>
    <w:p w:rsidR="0086744C" w:rsidRPr="00BA74B9" w:rsidRDefault="0086744C" w:rsidP="00E82819">
      <w:pPr>
        <w:widowControl/>
        <w:autoSpaceDE/>
        <w:autoSpaceDN/>
        <w:adjustRightInd/>
        <w:spacing w:after="160" w:line="259" w:lineRule="auto"/>
        <w:rPr>
          <w:rFonts w:eastAsia="Calibri"/>
          <w:lang w:eastAsia="en-US"/>
        </w:rPr>
      </w:pPr>
      <w:r>
        <w:rPr>
          <w:rFonts w:eastAsia="Calibri"/>
          <w:lang w:eastAsia="en-US"/>
        </w:rPr>
        <w:t>Южный</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Сахалин</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12. Самый холодный город России?</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Якутск</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Мирный</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Оймякон</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Чита</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13. Высочайшая вершина Кавказских гор — это…</w:t>
      </w:r>
    </w:p>
    <w:p w:rsidR="00E82819" w:rsidRPr="00BA74B9" w:rsidRDefault="00E82819" w:rsidP="00E82819">
      <w:pPr>
        <w:widowControl/>
        <w:autoSpaceDE/>
        <w:autoSpaceDN/>
        <w:adjustRightInd/>
        <w:spacing w:after="160" w:line="259" w:lineRule="auto"/>
        <w:rPr>
          <w:rFonts w:eastAsia="Calibri"/>
          <w:lang w:eastAsia="en-US"/>
        </w:rPr>
      </w:pPr>
      <w:proofErr w:type="spellStart"/>
      <w:r w:rsidRPr="00BA74B9">
        <w:rPr>
          <w:rFonts w:eastAsia="Calibri"/>
          <w:lang w:eastAsia="en-US"/>
        </w:rPr>
        <w:t>Шхара</w:t>
      </w:r>
      <w:proofErr w:type="spellEnd"/>
    </w:p>
    <w:p w:rsidR="00E82819" w:rsidRPr="00BA74B9" w:rsidRDefault="00E82819" w:rsidP="00E82819">
      <w:pPr>
        <w:widowControl/>
        <w:autoSpaceDE/>
        <w:autoSpaceDN/>
        <w:adjustRightInd/>
        <w:spacing w:after="160" w:line="259" w:lineRule="auto"/>
        <w:rPr>
          <w:rFonts w:eastAsia="Calibri"/>
          <w:lang w:eastAsia="en-US"/>
        </w:rPr>
      </w:pPr>
      <w:proofErr w:type="spellStart"/>
      <w:r w:rsidRPr="00BA74B9">
        <w:rPr>
          <w:rFonts w:eastAsia="Calibri"/>
          <w:lang w:eastAsia="en-US"/>
        </w:rPr>
        <w:t>Дыхтау</w:t>
      </w:r>
      <w:proofErr w:type="spellEnd"/>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Казбек</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Эльбрус</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14. Почему реку Дон называют Тихим?</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 xml:space="preserve">по названию романа </w:t>
      </w:r>
      <w:proofErr w:type="spellStart"/>
      <w:r w:rsidRPr="00BA74B9">
        <w:rPr>
          <w:rFonts w:eastAsia="Calibri"/>
          <w:lang w:eastAsia="en-US"/>
        </w:rPr>
        <w:t>М.А.Шолохова</w:t>
      </w:r>
      <w:proofErr w:type="spellEnd"/>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за медленное течение</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за спокойный «нрав»</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по названию местного села</w:t>
      </w:r>
    </w:p>
    <w:p w:rsidR="00E82819" w:rsidRPr="0086744C"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15. Какие горы России поэтами называются Каменным поясом?</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Уральские горы</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Алтай</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Саяны</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Сихотэ-Алинь</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16. Назовите государственные символы.</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lastRenderedPageBreak/>
        <w:t>Береза, ромашка, матрешка</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Герб, гимн, флаг</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Плакат, баннер, вывеска</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17. Что изображено на гербе России?</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Золотой двуглавый орел</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Меч</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Змей</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18. Кто изображен на груди орла?</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Петр I</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Георгий Победоносец</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Воин</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19. Что означает слово «гимн» в переводе с греческого языка?</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Красивая песня</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Торжественная песня</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Веселая песня</w:t>
      </w:r>
    </w:p>
    <w:p w:rsidR="00E82819" w:rsidRPr="00BA74B9" w:rsidRDefault="00E82819" w:rsidP="00E82819">
      <w:pPr>
        <w:widowControl/>
        <w:autoSpaceDE/>
        <w:autoSpaceDN/>
        <w:adjustRightInd/>
        <w:spacing w:after="160" w:line="259" w:lineRule="auto"/>
        <w:rPr>
          <w:rFonts w:eastAsia="Calibri"/>
          <w:b/>
          <w:lang w:eastAsia="en-US"/>
        </w:rPr>
      </w:pPr>
      <w:r w:rsidRPr="00BA74B9">
        <w:rPr>
          <w:rFonts w:eastAsia="Calibri"/>
          <w:b/>
          <w:lang w:eastAsia="en-US"/>
        </w:rPr>
        <w:t>20. Назовите автора музыки современного гимна России.</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 xml:space="preserve">Дмитрий Борисович </w:t>
      </w:r>
      <w:proofErr w:type="spellStart"/>
      <w:r w:rsidRPr="00BA74B9">
        <w:rPr>
          <w:rFonts w:eastAsia="Calibri"/>
          <w:lang w:eastAsia="en-US"/>
        </w:rPr>
        <w:t>Кабалевкий</w:t>
      </w:r>
      <w:proofErr w:type="spellEnd"/>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Александр Васильевич Александров</w:t>
      </w:r>
    </w:p>
    <w:p w:rsidR="00E82819" w:rsidRPr="00BA74B9" w:rsidRDefault="00E82819" w:rsidP="00E82819">
      <w:pPr>
        <w:widowControl/>
        <w:autoSpaceDE/>
        <w:autoSpaceDN/>
        <w:adjustRightInd/>
        <w:spacing w:after="160" w:line="259" w:lineRule="auto"/>
        <w:rPr>
          <w:rFonts w:eastAsia="Calibri"/>
          <w:lang w:eastAsia="en-US"/>
        </w:rPr>
      </w:pPr>
      <w:r w:rsidRPr="00BA74B9">
        <w:rPr>
          <w:rFonts w:eastAsia="Calibri"/>
          <w:lang w:eastAsia="en-US"/>
        </w:rPr>
        <w:t>Александра Николаевна Пахмутова</w:t>
      </w:r>
    </w:p>
    <w:p w:rsidR="00131FB4" w:rsidRPr="00BA74B9" w:rsidRDefault="00131FB4" w:rsidP="00E469DE">
      <w:pPr>
        <w:suppressAutoHyphens/>
      </w:pPr>
      <w:r w:rsidRPr="00BA74B9">
        <w:t>Каждый правильный ответ на вопрос контрольного задания дает студенту 1 балл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4"/>
        <w:gridCol w:w="2149"/>
        <w:gridCol w:w="4752"/>
      </w:tblGrid>
      <w:tr w:rsidR="00BA74B9" w:rsidRPr="00BA74B9" w:rsidTr="00131FB4">
        <w:trPr>
          <w:gridAfter w:val="1"/>
          <w:wAfter w:w="4752" w:type="dxa"/>
          <w:trHeight w:val="459"/>
        </w:trPr>
        <w:tc>
          <w:tcPr>
            <w:tcW w:w="1004" w:type="dxa"/>
            <w:vMerge w:val="restart"/>
            <w:tcBorders>
              <w:top w:val="double" w:sz="4" w:space="0" w:color="auto"/>
            </w:tcBorders>
            <w:vAlign w:val="center"/>
          </w:tcPr>
          <w:p w:rsidR="00131FB4" w:rsidRPr="00BA74B9" w:rsidRDefault="00131FB4" w:rsidP="00E469DE">
            <w:pPr>
              <w:suppressAutoHyphens/>
            </w:pPr>
            <w:r w:rsidRPr="00BA74B9">
              <w:t>Баллы</w:t>
            </w:r>
          </w:p>
        </w:tc>
        <w:tc>
          <w:tcPr>
            <w:tcW w:w="2149" w:type="dxa"/>
            <w:vMerge w:val="restart"/>
            <w:tcBorders>
              <w:top w:val="double" w:sz="4" w:space="0" w:color="auto"/>
            </w:tcBorders>
            <w:vAlign w:val="center"/>
          </w:tcPr>
          <w:p w:rsidR="00131FB4" w:rsidRPr="00BA74B9" w:rsidRDefault="00131FB4" w:rsidP="00E469DE">
            <w:pPr>
              <w:suppressAutoHyphens/>
            </w:pPr>
            <w:r w:rsidRPr="00BA74B9">
              <w:t>Оценка по нормативной шкале</w:t>
            </w:r>
          </w:p>
        </w:tc>
      </w:tr>
      <w:tr w:rsidR="00BA74B9" w:rsidRPr="00BA74B9" w:rsidTr="00131FB4">
        <w:trPr>
          <w:trHeight w:val="460"/>
        </w:trPr>
        <w:tc>
          <w:tcPr>
            <w:tcW w:w="1004" w:type="dxa"/>
            <w:vMerge/>
            <w:tcBorders>
              <w:bottom w:val="double" w:sz="4" w:space="0" w:color="auto"/>
            </w:tcBorders>
            <w:vAlign w:val="center"/>
          </w:tcPr>
          <w:p w:rsidR="00131FB4" w:rsidRPr="00BA74B9" w:rsidRDefault="00131FB4" w:rsidP="00E469DE">
            <w:pPr>
              <w:suppressAutoHyphens/>
            </w:pPr>
          </w:p>
        </w:tc>
        <w:tc>
          <w:tcPr>
            <w:tcW w:w="2149" w:type="dxa"/>
            <w:vMerge/>
            <w:tcBorders>
              <w:bottom w:val="double" w:sz="4" w:space="0" w:color="auto"/>
            </w:tcBorders>
            <w:vAlign w:val="center"/>
          </w:tcPr>
          <w:p w:rsidR="00131FB4" w:rsidRPr="00BA74B9" w:rsidRDefault="00131FB4" w:rsidP="00E469DE">
            <w:pPr>
              <w:suppressAutoHyphens/>
            </w:pPr>
          </w:p>
        </w:tc>
        <w:tc>
          <w:tcPr>
            <w:tcW w:w="4752" w:type="dxa"/>
            <w:tcBorders>
              <w:bottom w:val="double" w:sz="4" w:space="0" w:color="auto"/>
            </w:tcBorders>
            <w:vAlign w:val="center"/>
          </w:tcPr>
          <w:p w:rsidR="00131FB4" w:rsidRPr="00BA74B9" w:rsidRDefault="00131FB4" w:rsidP="00E469DE">
            <w:pPr>
              <w:suppressAutoHyphens/>
            </w:pPr>
            <w:r w:rsidRPr="00BA74B9">
              <w:t>Количество правильных ответов</w:t>
            </w:r>
          </w:p>
        </w:tc>
      </w:tr>
      <w:tr w:rsidR="00BA74B9" w:rsidRPr="00BA74B9" w:rsidTr="00131FB4">
        <w:tc>
          <w:tcPr>
            <w:tcW w:w="1004" w:type="dxa"/>
            <w:tcBorders>
              <w:top w:val="double" w:sz="4" w:space="0" w:color="auto"/>
            </w:tcBorders>
            <w:vAlign w:val="center"/>
          </w:tcPr>
          <w:p w:rsidR="00131FB4" w:rsidRPr="00BA74B9" w:rsidRDefault="00131FB4" w:rsidP="00E469DE">
            <w:pPr>
              <w:suppressAutoHyphens/>
            </w:pPr>
            <w:r w:rsidRPr="00BA74B9">
              <w:t>17-20</w:t>
            </w:r>
          </w:p>
        </w:tc>
        <w:tc>
          <w:tcPr>
            <w:tcW w:w="2149" w:type="dxa"/>
            <w:tcBorders>
              <w:top w:val="double" w:sz="4" w:space="0" w:color="auto"/>
            </w:tcBorders>
            <w:vAlign w:val="center"/>
          </w:tcPr>
          <w:p w:rsidR="00131FB4" w:rsidRPr="00BA74B9" w:rsidRDefault="00131FB4" w:rsidP="00E469DE">
            <w:pPr>
              <w:suppressAutoHyphens/>
            </w:pPr>
            <w:r w:rsidRPr="00BA74B9">
              <w:t>5</w:t>
            </w:r>
          </w:p>
          <w:p w:rsidR="00131FB4" w:rsidRPr="00BA74B9" w:rsidRDefault="00131FB4" w:rsidP="00E469DE">
            <w:pPr>
              <w:suppressAutoHyphens/>
            </w:pPr>
            <w:r w:rsidRPr="00BA74B9">
              <w:t>(отлично)</w:t>
            </w:r>
          </w:p>
        </w:tc>
        <w:tc>
          <w:tcPr>
            <w:tcW w:w="4752" w:type="dxa"/>
            <w:tcBorders>
              <w:top w:val="double" w:sz="4" w:space="0" w:color="auto"/>
            </w:tcBorders>
          </w:tcPr>
          <w:p w:rsidR="00131FB4" w:rsidRPr="00BA74B9" w:rsidRDefault="00131FB4" w:rsidP="00E469DE">
            <w:pPr>
              <w:suppressAutoHyphens/>
            </w:pPr>
            <w:r w:rsidRPr="00BA74B9">
              <w:t>17-20</w:t>
            </w:r>
          </w:p>
        </w:tc>
      </w:tr>
      <w:tr w:rsidR="00BA74B9" w:rsidRPr="00BA74B9" w:rsidTr="00131FB4">
        <w:trPr>
          <w:trHeight w:val="682"/>
        </w:trPr>
        <w:tc>
          <w:tcPr>
            <w:tcW w:w="1004" w:type="dxa"/>
            <w:vAlign w:val="center"/>
          </w:tcPr>
          <w:p w:rsidR="00131FB4" w:rsidRPr="00BA74B9" w:rsidRDefault="00131FB4" w:rsidP="00E469DE">
            <w:pPr>
              <w:suppressAutoHyphens/>
            </w:pPr>
            <w:r w:rsidRPr="00BA74B9">
              <w:t>12-16</w:t>
            </w:r>
          </w:p>
        </w:tc>
        <w:tc>
          <w:tcPr>
            <w:tcW w:w="2149" w:type="dxa"/>
            <w:vAlign w:val="center"/>
          </w:tcPr>
          <w:p w:rsidR="00131FB4" w:rsidRPr="00BA74B9" w:rsidRDefault="00131FB4" w:rsidP="00E469DE">
            <w:pPr>
              <w:suppressAutoHyphens/>
            </w:pPr>
            <w:r w:rsidRPr="00BA74B9">
              <w:t>4</w:t>
            </w:r>
          </w:p>
          <w:p w:rsidR="00131FB4" w:rsidRPr="00BA74B9" w:rsidRDefault="00131FB4" w:rsidP="00E469DE">
            <w:pPr>
              <w:suppressAutoHyphens/>
            </w:pPr>
            <w:r w:rsidRPr="00BA74B9">
              <w:t>(хорошо)</w:t>
            </w:r>
          </w:p>
        </w:tc>
        <w:tc>
          <w:tcPr>
            <w:tcW w:w="4752" w:type="dxa"/>
          </w:tcPr>
          <w:p w:rsidR="00131FB4" w:rsidRPr="00BA74B9" w:rsidRDefault="00131FB4" w:rsidP="00E469DE">
            <w:pPr>
              <w:suppressAutoHyphens/>
            </w:pPr>
            <w:r w:rsidRPr="00BA74B9">
              <w:t>12-16</w:t>
            </w:r>
          </w:p>
        </w:tc>
      </w:tr>
      <w:tr w:rsidR="00BA74B9" w:rsidRPr="00BA74B9" w:rsidTr="00131FB4">
        <w:trPr>
          <w:trHeight w:val="985"/>
        </w:trPr>
        <w:tc>
          <w:tcPr>
            <w:tcW w:w="1004" w:type="dxa"/>
            <w:vAlign w:val="center"/>
          </w:tcPr>
          <w:p w:rsidR="00131FB4" w:rsidRPr="00BA74B9" w:rsidRDefault="00131FB4" w:rsidP="00E469DE">
            <w:pPr>
              <w:suppressAutoHyphens/>
            </w:pPr>
            <w:r w:rsidRPr="00BA74B9">
              <w:t>7-11</w:t>
            </w:r>
          </w:p>
        </w:tc>
        <w:tc>
          <w:tcPr>
            <w:tcW w:w="2149" w:type="dxa"/>
            <w:vAlign w:val="center"/>
          </w:tcPr>
          <w:p w:rsidR="00131FB4" w:rsidRPr="00BA74B9" w:rsidRDefault="00131FB4" w:rsidP="00E469DE">
            <w:pPr>
              <w:suppressAutoHyphens/>
            </w:pPr>
            <w:r w:rsidRPr="00BA74B9">
              <w:t>3</w:t>
            </w:r>
          </w:p>
          <w:p w:rsidR="00131FB4" w:rsidRPr="00BA74B9" w:rsidRDefault="00131FB4" w:rsidP="00E469DE">
            <w:pPr>
              <w:suppressAutoHyphens/>
            </w:pPr>
            <w:r w:rsidRPr="00BA74B9">
              <w:t>(</w:t>
            </w:r>
            <w:proofErr w:type="spellStart"/>
            <w:r w:rsidRPr="00BA74B9">
              <w:t>удовлетво</w:t>
            </w:r>
            <w:proofErr w:type="spellEnd"/>
            <w:r w:rsidRPr="00BA74B9">
              <w:t>-</w:t>
            </w:r>
          </w:p>
          <w:p w:rsidR="00131FB4" w:rsidRPr="00BA74B9" w:rsidRDefault="00131FB4" w:rsidP="00E469DE">
            <w:pPr>
              <w:suppressAutoHyphens/>
            </w:pPr>
            <w:proofErr w:type="spellStart"/>
            <w:r w:rsidRPr="00BA74B9">
              <w:t>рительно</w:t>
            </w:r>
            <w:proofErr w:type="spellEnd"/>
            <w:r w:rsidRPr="00BA74B9">
              <w:t>)</w:t>
            </w:r>
          </w:p>
        </w:tc>
        <w:tc>
          <w:tcPr>
            <w:tcW w:w="4752" w:type="dxa"/>
          </w:tcPr>
          <w:p w:rsidR="00131FB4" w:rsidRPr="00BA74B9" w:rsidRDefault="00131FB4" w:rsidP="00E469DE">
            <w:pPr>
              <w:suppressAutoHyphens/>
            </w:pPr>
            <w:r w:rsidRPr="00BA74B9">
              <w:t>7-11</w:t>
            </w:r>
          </w:p>
        </w:tc>
      </w:tr>
      <w:tr w:rsidR="00131FB4" w:rsidRPr="00BA74B9" w:rsidTr="00131FB4">
        <w:trPr>
          <w:trHeight w:val="1048"/>
        </w:trPr>
        <w:tc>
          <w:tcPr>
            <w:tcW w:w="1004" w:type="dxa"/>
            <w:tcBorders>
              <w:top w:val="double" w:sz="4" w:space="0" w:color="auto"/>
            </w:tcBorders>
            <w:vAlign w:val="center"/>
          </w:tcPr>
          <w:p w:rsidR="00131FB4" w:rsidRPr="00BA74B9" w:rsidRDefault="00131FB4" w:rsidP="00E469DE">
            <w:pPr>
              <w:suppressAutoHyphens/>
            </w:pPr>
            <w:r w:rsidRPr="00BA74B9">
              <w:t xml:space="preserve"> 6 и меньше</w:t>
            </w:r>
          </w:p>
        </w:tc>
        <w:tc>
          <w:tcPr>
            <w:tcW w:w="2149" w:type="dxa"/>
            <w:tcBorders>
              <w:top w:val="double" w:sz="4" w:space="0" w:color="auto"/>
            </w:tcBorders>
            <w:vAlign w:val="center"/>
          </w:tcPr>
          <w:p w:rsidR="00131FB4" w:rsidRPr="00BA74B9" w:rsidRDefault="00131FB4" w:rsidP="00E469DE">
            <w:pPr>
              <w:suppressAutoHyphens/>
            </w:pPr>
            <w:r w:rsidRPr="00BA74B9">
              <w:t>2</w:t>
            </w:r>
          </w:p>
          <w:p w:rsidR="00131FB4" w:rsidRPr="00BA74B9" w:rsidRDefault="00131FB4" w:rsidP="00E469DE">
            <w:pPr>
              <w:suppressAutoHyphens/>
            </w:pPr>
            <w:r w:rsidRPr="00BA74B9">
              <w:t>(</w:t>
            </w:r>
            <w:proofErr w:type="spellStart"/>
            <w:r w:rsidRPr="00BA74B9">
              <w:t>неудовлетво</w:t>
            </w:r>
            <w:proofErr w:type="spellEnd"/>
            <w:r w:rsidRPr="00BA74B9">
              <w:t>-</w:t>
            </w:r>
          </w:p>
          <w:p w:rsidR="00131FB4" w:rsidRPr="00BA74B9" w:rsidRDefault="00131FB4" w:rsidP="00E469DE">
            <w:pPr>
              <w:suppressAutoHyphens/>
            </w:pPr>
            <w:proofErr w:type="spellStart"/>
            <w:r w:rsidRPr="00BA74B9">
              <w:t>рительно</w:t>
            </w:r>
            <w:proofErr w:type="spellEnd"/>
            <w:r w:rsidRPr="00BA74B9">
              <w:t>)</w:t>
            </w:r>
          </w:p>
        </w:tc>
        <w:tc>
          <w:tcPr>
            <w:tcW w:w="4752" w:type="dxa"/>
            <w:tcBorders>
              <w:top w:val="double" w:sz="4" w:space="0" w:color="auto"/>
            </w:tcBorders>
          </w:tcPr>
          <w:p w:rsidR="00131FB4" w:rsidRPr="00BA74B9" w:rsidRDefault="00131FB4" w:rsidP="00E469DE">
            <w:pPr>
              <w:suppressAutoHyphens/>
            </w:pPr>
          </w:p>
          <w:p w:rsidR="00131FB4" w:rsidRPr="00BA74B9" w:rsidRDefault="00131FB4" w:rsidP="00E469DE">
            <w:pPr>
              <w:suppressAutoHyphens/>
            </w:pPr>
            <w:r w:rsidRPr="00BA74B9">
              <w:t>7 и меньше</w:t>
            </w:r>
          </w:p>
        </w:tc>
      </w:tr>
    </w:tbl>
    <w:p w:rsidR="00010312" w:rsidRPr="00BA74B9" w:rsidRDefault="00010312" w:rsidP="00E469DE">
      <w:pPr>
        <w:pStyle w:val="Style7"/>
        <w:widowControl/>
        <w:tabs>
          <w:tab w:val="left" w:pos="1080"/>
        </w:tabs>
        <w:suppressAutoHyphens/>
        <w:ind w:firstLine="720"/>
        <w:jc w:val="both"/>
        <w:rPr>
          <w:rStyle w:val="FontStyle137"/>
          <w:b/>
          <w:i/>
          <w:sz w:val="24"/>
          <w:szCs w:val="24"/>
        </w:rPr>
      </w:pPr>
    </w:p>
    <w:p w:rsidR="00010312" w:rsidRPr="00BA74B9" w:rsidRDefault="00010312" w:rsidP="00E469DE">
      <w:pPr>
        <w:pStyle w:val="Style6"/>
        <w:widowControl/>
        <w:suppressAutoHyphens/>
        <w:ind w:firstLine="720"/>
        <w:jc w:val="both"/>
        <w:rPr>
          <w:rStyle w:val="FontStyle176"/>
        </w:rPr>
      </w:pPr>
    </w:p>
    <w:p w:rsidR="00010312" w:rsidRPr="00BA74B9" w:rsidRDefault="00010312" w:rsidP="00E469DE">
      <w:pPr>
        <w:shd w:val="clear" w:color="auto" w:fill="FFFFFF"/>
        <w:suppressAutoHyphens/>
        <w:ind w:firstLine="709"/>
        <w:jc w:val="both"/>
        <w:rPr>
          <w:b/>
        </w:rPr>
      </w:pPr>
    </w:p>
    <w:p w:rsidR="009633F1" w:rsidRDefault="009633F1" w:rsidP="00E469DE">
      <w:pPr>
        <w:pStyle w:val="Style23"/>
        <w:widowControl/>
        <w:suppressAutoHyphens/>
        <w:ind w:firstLine="720"/>
        <w:jc w:val="both"/>
        <w:rPr>
          <w:rStyle w:val="FontStyle134"/>
          <w:sz w:val="24"/>
          <w:szCs w:val="24"/>
        </w:rPr>
      </w:pPr>
    </w:p>
    <w:p w:rsidR="00010312" w:rsidRPr="00BA74B9" w:rsidRDefault="00010312" w:rsidP="00E469DE">
      <w:pPr>
        <w:pStyle w:val="Style23"/>
        <w:widowControl/>
        <w:suppressAutoHyphens/>
        <w:ind w:firstLine="720"/>
        <w:jc w:val="both"/>
        <w:rPr>
          <w:rStyle w:val="FontStyle134"/>
          <w:sz w:val="24"/>
          <w:szCs w:val="24"/>
        </w:rPr>
      </w:pPr>
      <w:bookmarkStart w:id="1" w:name="_GoBack"/>
      <w:bookmarkEnd w:id="1"/>
      <w:r w:rsidRPr="00BA74B9">
        <w:rPr>
          <w:rStyle w:val="FontStyle134"/>
          <w:sz w:val="24"/>
          <w:szCs w:val="24"/>
        </w:rPr>
        <w:lastRenderedPageBreak/>
        <w:t>3.5 Вопросы для устного опроса и групповой дискуссии</w:t>
      </w:r>
    </w:p>
    <w:p w:rsidR="00010312" w:rsidRPr="00BA74B9" w:rsidRDefault="00010312" w:rsidP="00E469DE">
      <w:pPr>
        <w:pStyle w:val="Style23"/>
        <w:widowControl/>
        <w:suppressAutoHyphens/>
        <w:ind w:firstLine="720"/>
        <w:jc w:val="both"/>
        <w:rPr>
          <w:rStyle w:val="FontStyle134"/>
          <w:i/>
          <w:sz w:val="24"/>
          <w:szCs w:val="24"/>
        </w:rPr>
      </w:pPr>
    </w:p>
    <w:p w:rsidR="00010312" w:rsidRPr="00BA74B9" w:rsidRDefault="00010312" w:rsidP="00E469DE">
      <w:pPr>
        <w:pStyle w:val="Style23"/>
        <w:widowControl/>
        <w:suppressAutoHyphens/>
        <w:ind w:firstLine="720"/>
        <w:jc w:val="both"/>
        <w:rPr>
          <w:rStyle w:val="FontStyle134"/>
          <w:i/>
          <w:sz w:val="24"/>
          <w:szCs w:val="24"/>
        </w:rPr>
      </w:pPr>
      <w:r w:rsidRPr="00BA74B9">
        <w:rPr>
          <w:rStyle w:val="FontStyle134"/>
          <w:i/>
          <w:sz w:val="24"/>
          <w:szCs w:val="24"/>
        </w:rPr>
        <w:t>а) примерные вопросы:</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Примерный перечень тем семестровых проектов</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1. Евразийские цивилизации: перечень, специфика, историческая динамика.</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2. Россия: национальное государство, государство-нация или государство-цивилизация?</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3. Современные модели идентичности: актуальность для России.</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4. Ценностные вызовы современного российского общества.</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5. Стратегическое развитие России: возможности и сценарии.</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6. Патриотизм и традиционные ценности как сюжеты государственной политики.</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7. Цивилизации в эпоху глобализации: ключевые вызовы и особенности.</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8. Российское мировоззрение в региональной перспективе.</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9. Государственная политика в области политической социализации: ключевые проблемы и возможные решения.</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 xml:space="preserve">10. </w:t>
      </w:r>
      <w:proofErr w:type="gramStart"/>
      <w:r w:rsidRPr="00BA74B9">
        <w:rPr>
          <w:rStyle w:val="FontStyle137"/>
          <w:sz w:val="24"/>
          <w:szCs w:val="24"/>
        </w:rPr>
        <w:t>Ценностное начало в Основном законе: конституционное проектирование в современное мире.</w:t>
      </w:r>
      <w:proofErr w:type="gramEnd"/>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Критерии оценивания</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Критерии оценивания ответа студента в рамках устной формы текущей аттестации</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Оценка «отлично» выставляется обучающемуся, если дан полный, развернутый ответ на поставленный вопрос, системно показана совокупность освоенных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Ответ формулируется при помощи научного категориально-понятийного аппарата, изложен последовательно, логично, доказательно, демонстрирует авторскую позицию студента.</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Оценка «хорошо» выставляется обучающемуся, если дан полный, развернутый ответ на поставленный вопрос, показана совокупность осознанных знаний об объекте, доказательно раскрыты основные положения темы; в ответе прослеживается четкая структура, логическая последовательность, отражающая сущность раскрываемых понятий, теорий, явлений. Ответ изложен последовательно, логично и доказательно, однако допущены недочеты в определении понятий, исправленные студентом самостоятельно в процессе ответа.</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 xml:space="preserve">Оценка «удовлетворительно» выставляется обучающемуся, если 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научным языком. Могут быть допущены 2-3 ошибки в определении основных понятий, которые студент затрудняется исправить самостоятельно. </w:t>
      </w:r>
    </w:p>
    <w:p w:rsidR="00BA74B9" w:rsidRPr="00BA74B9" w:rsidRDefault="00BA74B9" w:rsidP="00BA74B9">
      <w:pPr>
        <w:pStyle w:val="Style7"/>
        <w:widowControl/>
        <w:tabs>
          <w:tab w:val="left" w:pos="413"/>
          <w:tab w:val="left" w:pos="1134"/>
        </w:tabs>
        <w:suppressAutoHyphens/>
        <w:ind w:firstLine="709"/>
        <w:jc w:val="both"/>
        <w:rPr>
          <w:rStyle w:val="FontStyle137"/>
          <w:sz w:val="24"/>
          <w:szCs w:val="24"/>
        </w:rPr>
      </w:pPr>
      <w:r w:rsidRPr="00BA74B9">
        <w:rPr>
          <w:rStyle w:val="FontStyle137"/>
          <w:sz w:val="24"/>
          <w:szCs w:val="24"/>
        </w:rPr>
        <w:t>Оценка «неудовлетворительно» выставляется обучающемуся, если 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связи между понятиями, концептуальные пересечения, структурные закономерности между различными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p w:rsidR="00010312" w:rsidRPr="00BA74B9" w:rsidRDefault="00010312" w:rsidP="00E469DE">
      <w:pPr>
        <w:pStyle w:val="31"/>
        <w:suppressAutoHyphens/>
        <w:spacing w:after="0"/>
        <w:jc w:val="both"/>
        <w:rPr>
          <w:b/>
          <w:sz w:val="24"/>
          <w:szCs w:val="24"/>
        </w:rPr>
      </w:pPr>
    </w:p>
    <w:p w:rsidR="00010312" w:rsidRPr="00BA74B9" w:rsidRDefault="00010312" w:rsidP="00E469DE">
      <w:pPr>
        <w:pStyle w:val="Style23"/>
        <w:widowControl/>
        <w:tabs>
          <w:tab w:val="left" w:pos="1080"/>
        </w:tabs>
        <w:suppressAutoHyphens/>
        <w:ind w:firstLine="720"/>
        <w:jc w:val="both"/>
        <w:rPr>
          <w:rStyle w:val="FontStyle134"/>
          <w:i/>
          <w:iCs/>
          <w:sz w:val="24"/>
          <w:szCs w:val="24"/>
        </w:rPr>
      </w:pPr>
      <w:r w:rsidRPr="00BA74B9">
        <w:rPr>
          <w:rStyle w:val="FontStyle134"/>
          <w:i/>
          <w:iCs/>
          <w:sz w:val="24"/>
          <w:szCs w:val="24"/>
        </w:rPr>
        <w:t>б) критерии и шкала оценивания компетенций (результатов):</w:t>
      </w:r>
    </w:p>
    <w:p w:rsidR="00010312" w:rsidRPr="00BA74B9" w:rsidRDefault="00010312" w:rsidP="00E469DE">
      <w:pPr>
        <w:suppressAutoHyphens/>
        <w:overflowPunct w:val="0"/>
        <w:spacing w:line="247" w:lineRule="auto"/>
        <w:ind w:firstLine="720"/>
        <w:jc w:val="both"/>
        <w:rPr>
          <w:rStyle w:val="FontStyle137"/>
          <w:sz w:val="24"/>
          <w:szCs w:val="24"/>
        </w:rPr>
      </w:pPr>
      <w:r w:rsidRPr="00BA74B9">
        <w:t xml:space="preserve">Оцениваются уровень освоения обучающимся материала, предусмотренного учебной программой, уровень владения профессиональными терминами, умение </w:t>
      </w:r>
      <w:r w:rsidRPr="00BA74B9">
        <w:lastRenderedPageBreak/>
        <w:t xml:space="preserve">обучающегося применять теоретические знания при решении практических задач и обосновывать свои суждения. </w:t>
      </w:r>
    </w:p>
    <w:p w:rsidR="00010312" w:rsidRPr="00BA74B9" w:rsidRDefault="00010312" w:rsidP="00E469DE">
      <w:pPr>
        <w:suppressAutoHyphens/>
        <w:overflowPunct w:val="0"/>
        <w:spacing w:before="60" w:line="248" w:lineRule="auto"/>
        <w:ind w:firstLine="720"/>
        <w:jc w:val="both"/>
      </w:pPr>
      <w:r w:rsidRPr="00BA74B9">
        <w:t>Выполнение заданий оценивается от 0 до 2 баллов. Баллы выставляются пропорционально выполненному заданию согласно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5"/>
        <w:gridCol w:w="8224"/>
      </w:tblGrid>
      <w:tr w:rsidR="00BA74B9" w:rsidRPr="00BA74B9" w:rsidTr="00F44132">
        <w:trPr>
          <w:tblHeader/>
        </w:trPr>
        <w:tc>
          <w:tcPr>
            <w:tcW w:w="1345"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tabs>
                <w:tab w:val="num" w:pos="426"/>
              </w:tabs>
              <w:suppressAutoHyphens/>
              <w:jc w:val="center"/>
              <w:rPr>
                <w:b/>
                <w:bCs/>
              </w:rPr>
            </w:pPr>
            <w:r w:rsidRPr="00BA74B9">
              <w:rPr>
                <w:b/>
                <w:bCs/>
              </w:rPr>
              <w:t>Оценка,%</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tabs>
                <w:tab w:val="num" w:pos="426"/>
              </w:tabs>
              <w:suppressAutoHyphens/>
              <w:jc w:val="center"/>
              <w:rPr>
                <w:b/>
                <w:bCs/>
              </w:rPr>
            </w:pPr>
            <w:r w:rsidRPr="00BA74B9">
              <w:rPr>
                <w:b/>
                <w:bCs/>
              </w:rPr>
              <w:t>Характеристики ответа студента</w:t>
            </w:r>
          </w:p>
        </w:tc>
      </w:tr>
      <w:tr w:rsidR="00BA74B9" w:rsidRPr="00BA74B9" w:rsidTr="00F44132">
        <w:tc>
          <w:tcPr>
            <w:tcW w:w="1345"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suppressAutoHyphens/>
              <w:jc w:val="center"/>
            </w:pPr>
            <w:r w:rsidRPr="00BA74B9">
              <w:t>76 – 100%</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suppressAutoHyphens/>
              <w:jc w:val="both"/>
            </w:pPr>
            <w:r w:rsidRPr="00BA74B9">
              <w:t xml:space="preserve">– знания отличаются глубиной и содержательностью, даны логично построенные, полные, исчерпывающие ответы на вопросы; </w:t>
            </w:r>
          </w:p>
          <w:p w:rsidR="00010312" w:rsidRPr="00BA74B9" w:rsidRDefault="00010312" w:rsidP="00E469DE">
            <w:pPr>
              <w:suppressAutoHyphens/>
              <w:jc w:val="both"/>
            </w:pPr>
            <w:r w:rsidRPr="00BA74B9">
              <w:t xml:space="preserve">– обучающийся демонстрирует способность к анализу практических ситуаций, оперирует профессиональными терминами; </w:t>
            </w:r>
          </w:p>
          <w:p w:rsidR="00010312" w:rsidRPr="00BA74B9" w:rsidRDefault="00010312" w:rsidP="00E469DE">
            <w:pPr>
              <w:suppressAutoHyphens/>
              <w:jc w:val="both"/>
            </w:pPr>
            <w:r w:rsidRPr="00BA74B9">
              <w:t>– обучающийся умеет высказывать и обосновать свои суждения;</w:t>
            </w:r>
          </w:p>
        </w:tc>
      </w:tr>
      <w:tr w:rsidR="00BA74B9" w:rsidRPr="00BA74B9" w:rsidTr="00F44132">
        <w:tc>
          <w:tcPr>
            <w:tcW w:w="1345"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suppressAutoHyphens/>
              <w:jc w:val="center"/>
            </w:pPr>
            <w:r w:rsidRPr="00BA74B9">
              <w:t>51 – 75%</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suppressAutoHyphens/>
              <w:jc w:val="both"/>
            </w:pPr>
            <w:r w:rsidRPr="00BA74B9">
              <w:t xml:space="preserve">– знания имеют достаточный содержательный уровень, однако имеются определенные затруднения в ответе на уточняющие вопросы; </w:t>
            </w:r>
          </w:p>
          <w:p w:rsidR="00010312" w:rsidRPr="00BA74B9" w:rsidRDefault="00010312" w:rsidP="00E469DE">
            <w:pPr>
              <w:suppressAutoHyphens/>
              <w:jc w:val="both"/>
            </w:pPr>
            <w:r w:rsidRPr="00BA74B9">
              <w:t>– несущественные ошибки в определении понятий и категорий и т. п., кардинально не меняющие суть изложения;</w:t>
            </w:r>
          </w:p>
        </w:tc>
      </w:tr>
      <w:tr w:rsidR="00BA74B9" w:rsidRPr="00BA74B9" w:rsidTr="00F44132">
        <w:tc>
          <w:tcPr>
            <w:tcW w:w="1345"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suppressAutoHyphens/>
              <w:jc w:val="center"/>
            </w:pPr>
            <w:r w:rsidRPr="00BA74B9">
              <w:t>26 – 50%</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suppressAutoHyphens/>
              <w:jc w:val="both"/>
            </w:pPr>
            <w:r w:rsidRPr="00BA74B9">
              <w:t xml:space="preserve">– знания имеют фрагментарный характер, имеются определенные неточности и погрешности в формулировках, возникают затруднения при ответе на уточняющие вопросы; </w:t>
            </w:r>
          </w:p>
          <w:p w:rsidR="00010312" w:rsidRPr="00BA74B9" w:rsidRDefault="00010312" w:rsidP="00E469DE">
            <w:pPr>
              <w:suppressAutoHyphens/>
              <w:jc w:val="both"/>
            </w:pPr>
            <w:r w:rsidRPr="00BA74B9">
              <w:t xml:space="preserve">– при ответе на вопросы обучающийся не может обосновать закономерности, принципы, объяснить суть явления; допущены фактические ошибки; </w:t>
            </w:r>
          </w:p>
          <w:p w:rsidR="00010312" w:rsidRPr="00BA74B9" w:rsidRDefault="00010312" w:rsidP="00E469DE">
            <w:pPr>
              <w:suppressAutoHyphens/>
              <w:jc w:val="both"/>
            </w:pPr>
            <w:r w:rsidRPr="00BA74B9">
              <w:t>– обучающийся продемонстрировал слабое умение формулировать выводы и обобщения,</w:t>
            </w:r>
          </w:p>
        </w:tc>
      </w:tr>
      <w:tr w:rsidR="00010312" w:rsidRPr="00BA74B9" w:rsidTr="00F44132">
        <w:tc>
          <w:tcPr>
            <w:tcW w:w="1345"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suppressAutoHyphens/>
              <w:jc w:val="center"/>
            </w:pPr>
            <w:r w:rsidRPr="00BA74B9">
              <w:t>0 – 25%</w:t>
            </w: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010312" w:rsidRPr="00BA74B9" w:rsidRDefault="00010312" w:rsidP="00E469DE">
            <w:pPr>
              <w:suppressAutoHyphens/>
              <w:jc w:val="both"/>
            </w:pPr>
            <w:r w:rsidRPr="00BA74B9">
              <w:t>– обучающийся слабо ориентируется в теме задания, затрудняется дать ответ или дает неверные ответы на поставленные вопросы;</w:t>
            </w:r>
          </w:p>
          <w:p w:rsidR="00010312" w:rsidRPr="00BA74B9" w:rsidRDefault="00010312" w:rsidP="00E469DE">
            <w:pPr>
              <w:suppressAutoHyphens/>
              <w:jc w:val="both"/>
            </w:pPr>
            <w:r w:rsidRPr="00BA74B9">
              <w:t>– допущены существенные фактические ошибки при ответах на вопросы.</w:t>
            </w:r>
          </w:p>
        </w:tc>
      </w:tr>
    </w:tbl>
    <w:p w:rsidR="00010312" w:rsidRPr="00BA74B9" w:rsidRDefault="00010312" w:rsidP="00E469DE">
      <w:pPr>
        <w:shd w:val="clear" w:color="auto" w:fill="FFFFFF"/>
        <w:suppressAutoHyphens/>
        <w:ind w:firstLine="709"/>
        <w:jc w:val="both"/>
        <w:rPr>
          <w:b/>
        </w:rPr>
      </w:pPr>
    </w:p>
    <w:p w:rsidR="00010312" w:rsidRPr="00BA74B9" w:rsidRDefault="00010312" w:rsidP="00E469DE">
      <w:pPr>
        <w:shd w:val="clear" w:color="auto" w:fill="FFFFFF"/>
        <w:suppressAutoHyphens/>
        <w:ind w:firstLine="709"/>
        <w:jc w:val="both"/>
        <w:rPr>
          <w:b/>
        </w:rPr>
      </w:pPr>
    </w:p>
    <w:p w:rsidR="00010312" w:rsidRPr="00BA74B9" w:rsidRDefault="00010312" w:rsidP="00E469DE">
      <w:pPr>
        <w:shd w:val="clear" w:color="auto" w:fill="FFFFFF"/>
        <w:suppressAutoHyphens/>
        <w:ind w:firstLine="709"/>
        <w:jc w:val="both"/>
        <w:rPr>
          <w:b/>
        </w:rPr>
      </w:pPr>
      <w:r w:rsidRPr="00BA74B9">
        <w:rPr>
          <w:b/>
        </w:rPr>
        <w:t>4 Итоговая аттестация по дисциплине</w:t>
      </w:r>
    </w:p>
    <w:p w:rsidR="00010312" w:rsidRPr="00BA74B9" w:rsidRDefault="00010312" w:rsidP="00E469DE">
      <w:pPr>
        <w:shd w:val="clear" w:color="auto" w:fill="FFFFFF"/>
        <w:suppressAutoHyphens/>
        <w:ind w:firstLine="709"/>
        <w:jc w:val="both"/>
      </w:pPr>
    </w:p>
    <w:p w:rsidR="00010312" w:rsidRPr="00BA74B9" w:rsidRDefault="00010312" w:rsidP="00E469DE">
      <w:pPr>
        <w:pStyle w:val="Default"/>
        <w:tabs>
          <w:tab w:val="left" w:pos="1134"/>
        </w:tabs>
        <w:suppressAutoHyphens/>
        <w:ind w:firstLine="720"/>
        <w:jc w:val="both"/>
        <w:rPr>
          <w:color w:val="auto"/>
        </w:rPr>
      </w:pPr>
      <w:r w:rsidRPr="00BA74B9">
        <w:rPr>
          <w:rFonts w:eastAsia="TimesNewRoman"/>
          <w:color w:val="auto"/>
        </w:rPr>
        <w:t xml:space="preserve">Итоговая аттестация по дисциплине является интегральным показателем качества теоретических и практических знаний и </w:t>
      </w:r>
      <w:proofErr w:type="gramStart"/>
      <w:r w:rsidRPr="00BA74B9">
        <w:rPr>
          <w:rFonts w:eastAsia="TimesNewRoman"/>
          <w:color w:val="auto"/>
        </w:rPr>
        <w:t>навыков</w:t>
      </w:r>
      <w:proofErr w:type="gramEnd"/>
      <w:r w:rsidRPr="00BA74B9">
        <w:rPr>
          <w:rFonts w:eastAsia="TimesNewRoman"/>
          <w:color w:val="auto"/>
        </w:rPr>
        <w:t xml:space="preserve"> обучающихся по дисциплине и складывается из оценок, полученных в ходе текущего контроля и промежуточной аттестации.</w:t>
      </w:r>
    </w:p>
    <w:p w:rsidR="00010312" w:rsidRPr="00BA74B9" w:rsidRDefault="00010312" w:rsidP="00E469DE">
      <w:pPr>
        <w:pStyle w:val="Default"/>
        <w:tabs>
          <w:tab w:val="left" w:pos="1134"/>
        </w:tabs>
        <w:suppressAutoHyphens/>
        <w:ind w:firstLine="720"/>
        <w:jc w:val="both"/>
        <w:rPr>
          <w:color w:val="auto"/>
        </w:rPr>
      </w:pPr>
      <w:r w:rsidRPr="00BA74B9">
        <w:rPr>
          <w:color w:val="auto"/>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студентов.</w:t>
      </w:r>
    </w:p>
    <w:p w:rsidR="00010312" w:rsidRPr="00BA74B9" w:rsidRDefault="00010312" w:rsidP="00E469DE">
      <w:pPr>
        <w:pStyle w:val="Default"/>
        <w:tabs>
          <w:tab w:val="left" w:pos="1134"/>
        </w:tabs>
        <w:suppressAutoHyphens/>
        <w:ind w:firstLine="720"/>
        <w:jc w:val="both"/>
        <w:rPr>
          <w:color w:val="auto"/>
        </w:rPr>
      </w:pPr>
      <w:r w:rsidRPr="00BA74B9">
        <w:rPr>
          <w:color w:val="auto"/>
        </w:rPr>
        <w:t>Промежуточная аттестация предназначена для объективного подтверждения и оценивания достигнутых результатов обучения после завершения изучения дисциплины.</w:t>
      </w:r>
    </w:p>
    <w:p w:rsidR="00010312" w:rsidRPr="00BA74B9" w:rsidRDefault="00010312" w:rsidP="00E469DE">
      <w:pPr>
        <w:pStyle w:val="Style5"/>
        <w:widowControl/>
        <w:tabs>
          <w:tab w:val="left" w:pos="1134"/>
        </w:tabs>
        <w:suppressAutoHyphens/>
        <w:ind w:firstLine="720"/>
        <w:jc w:val="both"/>
      </w:pPr>
      <w:r w:rsidRPr="00BA74B9">
        <w:t xml:space="preserve">Текущий контроль осуществляется два раза в семестр: </w:t>
      </w:r>
    </w:p>
    <w:p w:rsidR="00010312" w:rsidRPr="00BA74B9" w:rsidRDefault="00010312" w:rsidP="00E469DE">
      <w:pPr>
        <w:pStyle w:val="Style5"/>
        <w:widowControl/>
        <w:numPr>
          <w:ilvl w:val="0"/>
          <w:numId w:val="22"/>
        </w:numPr>
        <w:tabs>
          <w:tab w:val="left" w:pos="1134"/>
        </w:tabs>
        <w:suppressAutoHyphens/>
        <w:ind w:left="0" w:firstLine="709"/>
        <w:jc w:val="both"/>
      </w:pPr>
      <w:r w:rsidRPr="00BA74B9">
        <w:t>контрольная точка № 1 (КТ № 1) – выставляется в электронную ведомость не позднее 6 недели учебного семестра. Включает в себя оценку мероприятий текущего контроля аудиторной и самостоятельной работы обучающегося по разделам / т</w:t>
      </w:r>
      <w:r w:rsidR="00D92602" w:rsidRPr="00BA74B9">
        <w:t>емам учебной дисциплины с 1 по 6</w:t>
      </w:r>
      <w:r w:rsidRPr="00BA74B9">
        <w:t xml:space="preserve"> неделю учебного семестра;</w:t>
      </w:r>
    </w:p>
    <w:p w:rsidR="00010312" w:rsidRPr="00BA74B9" w:rsidRDefault="00010312" w:rsidP="00E469DE">
      <w:pPr>
        <w:pStyle w:val="Style5"/>
        <w:widowControl/>
        <w:numPr>
          <w:ilvl w:val="0"/>
          <w:numId w:val="22"/>
        </w:numPr>
        <w:tabs>
          <w:tab w:val="left" w:pos="1134"/>
        </w:tabs>
        <w:suppressAutoHyphens/>
        <w:ind w:left="0" w:firstLine="709"/>
        <w:jc w:val="both"/>
      </w:pPr>
      <w:r w:rsidRPr="00BA74B9">
        <w:t>контрольная точка № 2 (КТ № 2) – выставляется в электронную ведомость не позднее 10 недели учебного семестра. Включает в себя оценку мероприятий текущего контроля аудиторной и самостоятельной работы обучающегося по разделам / те</w:t>
      </w:r>
      <w:r w:rsidR="00131FB4" w:rsidRPr="00BA74B9">
        <w:t>мам учебной дисциплин</w:t>
      </w:r>
      <w:r w:rsidR="00D92602" w:rsidRPr="00BA74B9">
        <w:t>ы с 7</w:t>
      </w:r>
      <w:r w:rsidR="00131FB4" w:rsidRPr="00BA74B9">
        <w:t xml:space="preserve"> по 16</w:t>
      </w:r>
      <w:r w:rsidRPr="00BA74B9">
        <w:t xml:space="preserve"> неделю учебного семестра.</w:t>
      </w:r>
    </w:p>
    <w:p w:rsidR="00010312" w:rsidRPr="00BA74B9" w:rsidRDefault="00010312" w:rsidP="00E469DE">
      <w:pPr>
        <w:pStyle w:val="Default"/>
        <w:tabs>
          <w:tab w:val="left" w:pos="1134"/>
        </w:tabs>
        <w:suppressAutoHyphens/>
        <w:ind w:firstLine="720"/>
        <w:jc w:val="both"/>
        <w:rPr>
          <w:color w:val="auto"/>
        </w:rPr>
      </w:pPr>
      <w:r w:rsidRPr="00BA74B9">
        <w:rPr>
          <w:color w:val="auto"/>
        </w:rPr>
        <w:t xml:space="preserve">Результаты текущей и промежуточной аттестации подводятся по шкале </w:t>
      </w:r>
      <w:proofErr w:type="spellStart"/>
      <w:r w:rsidRPr="00BA74B9">
        <w:rPr>
          <w:color w:val="auto"/>
        </w:rPr>
        <w:t>балльно</w:t>
      </w:r>
      <w:proofErr w:type="spellEnd"/>
      <w:r w:rsidRPr="00BA74B9">
        <w:rPr>
          <w:color w:val="auto"/>
        </w:rPr>
        <w:t>-рейтинговой системы.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844"/>
        <w:gridCol w:w="2409"/>
        <w:gridCol w:w="2126"/>
      </w:tblGrid>
      <w:tr w:rsidR="00BA74B9" w:rsidRPr="00BA74B9" w:rsidTr="00131FB4">
        <w:trPr>
          <w:trHeight w:val="399"/>
        </w:trPr>
        <w:tc>
          <w:tcPr>
            <w:tcW w:w="3652" w:type="dxa"/>
            <w:vMerge w:val="restart"/>
          </w:tcPr>
          <w:p w:rsidR="00131FB4" w:rsidRPr="00BA74B9" w:rsidRDefault="00131FB4" w:rsidP="00E469DE">
            <w:pPr>
              <w:pStyle w:val="Style95"/>
              <w:suppressAutoHyphens/>
              <w:ind w:left="720" w:firstLine="0"/>
              <w:jc w:val="both"/>
              <w:rPr>
                <w:b/>
                <w:bCs/>
              </w:rPr>
            </w:pPr>
            <w:r w:rsidRPr="00BA74B9">
              <w:rPr>
                <w:b/>
                <w:bCs/>
              </w:rPr>
              <w:t xml:space="preserve">Этап рейтинговой системы / </w:t>
            </w:r>
          </w:p>
          <w:p w:rsidR="00131FB4" w:rsidRPr="00BA74B9" w:rsidRDefault="00131FB4" w:rsidP="00E469DE">
            <w:pPr>
              <w:pStyle w:val="Style95"/>
              <w:suppressAutoHyphens/>
              <w:ind w:left="720" w:firstLine="0"/>
              <w:jc w:val="both"/>
              <w:rPr>
                <w:b/>
                <w:bCs/>
              </w:rPr>
            </w:pPr>
            <w:r w:rsidRPr="00BA74B9">
              <w:rPr>
                <w:b/>
                <w:bCs/>
              </w:rPr>
              <w:t>Оценочное средство</w:t>
            </w:r>
          </w:p>
        </w:tc>
        <w:tc>
          <w:tcPr>
            <w:tcW w:w="1844" w:type="dxa"/>
            <w:vMerge w:val="restart"/>
          </w:tcPr>
          <w:p w:rsidR="00131FB4" w:rsidRPr="00BA74B9" w:rsidRDefault="00131FB4" w:rsidP="00E469DE">
            <w:pPr>
              <w:pStyle w:val="Style95"/>
              <w:suppressAutoHyphens/>
              <w:ind w:left="720"/>
              <w:jc w:val="both"/>
              <w:rPr>
                <w:b/>
                <w:bCs/>
              </w:rPr>
            </w:pPr>
            <w:r w:rsidRPr="00BA74B9">
              <w:rPr>
                <w:b/>
                <w:bCs/>
              </w:rPr>
              <w:t>Неделя</w:t>
            </w:r>
          </w:p>
          <w:p w:rsidR="00131FB4" w:rsidRPr="00BA74B9" w:rsidRDefault="00131FB4" w:rsidP="00E469DE">
            <w:pPr>
              <w:pStyle w:val="Style95"/>
              <w:suppressAutoHyphens/>
              <w:ind w:left="720"/>
              <w:jc w:val="both"/>
              <w:rPr>
                <w:b/>
                <w:bCs/>
              </w:rPr>
            </w:pPr>
          </w:p>
        </w:tc>
        <w:tc>
          <w:tcPr>
            <w:tcW w:w="4535" w:type="dxa"/>
            <w:gridSpan w:val="2"/>
          </w:tcPr>
          <w:p w:rsidR="00131FB4" w:rsidRPr="00BA74B9" w:rsidRDefault="00131FB4" w:rsidP="00E469DE">
            <w:pPr>
              <w:pStyle w:val="Style95"/>
              <w:suppressAutoHyphens/>
              <w:ind w:left="720" w:firstLine="0"/>
              <w:jc w:val="both"/>
              <w:rPr>
                <w:b/>
                <w:bCs/>
              </w:rPr>
            </w:pPr>
            <w:r w:rsidRPr="00BA74B9">
              <w:rPr>
                <w:b/>
                <w:bCs/>
              </w:rPr>
              <w:t>Балл</w:t>
            </w:r>
          </w:p>
        </w:tc>
      </w:tr>
      <w:tr w:rsidR="00BA74B9" w:rsidRPr="00BA74B9" w:rsidTr="00131FB4">
        <w:trPr>
          <w:trHeight w:val="414"/>
        </w:trPr>
        <w:tc>
          <w:tcPr>
            <w:tcW w:w="3652" w:type="dxa"/>
            <w:vMerge/>
          </w:tcPr>
          <w:p w:rsidR="00131FB4" w:rsidRPr="00BA74B9" w:rsidRDefault="00131FB4" w:rsidP="00E469DE">
            <w:pPr>
              <w:pStyle w:val="Style95"/>
              <w:suppressAutoHyphens/>
              <w:ind w:left="720" w:firstLine="0"/>
              <w:jc w:val="both"/>
              <w:rPr>
                <w:b/>
                <w:bCs/>
              </w:rPr>
            </w:pPr>
          </w:p>
        </w:tc>
        <w:tc>
          <w:tcPr>
            <w:tcW w:w="1844" w:type="dxa"/>
            <w:vMerge/>
          </w:tcPr>
          <w:p w:rsidR="00131FB4" w:rsidRPr="00BA74B9" w:rsidRDefault="00131FB4" w:rsidP="00E469DE">
            <w:pPr>
              <w:pStyle w:val="Style95"/>
              <w:suppressAutoHyphens/>
              <w:ind w:left="720" w:firstLine="0"/>
              <w:jc w:val="both"/>
              <w:rPr>
                <w:b/>
                <w:bCs/>
              </w:rPr>
            </w:pPr>
          </w:p>
        </w:tc>
        <w:tc>
          <w:tcPr>
            <w:tcW w:w="2409" w:type="dxa"/>
          </w:tcPr>
          <w:p w:rsidR="00131FB4" w:rsidRPr="00BA74B9" w:rsidRDefault="00131FB4" w:rsidP="00E469DE">
            <w:pPr>
              <w:pStyle w:val="Style95"/>
              <w:suppressAutoHyphens/>
              <w:ind w:left="720" w:firstLine="0"/>
              <w:jc w:val="both"/>
              <w:rPr>
                <w:bCs/>
              </w:rPr>
            </w:pPr>
            <w:r w:rsidRPr="00BA74B9">
              <w:rPr>
                <w:bCs/>
              </w:rPr>
              <w:t>Минимум</w:t>
            </w:r>
          </w:p>
        </w:tc>
        <w:tc>
          <w:tcPr>
            <w:tcW w:w="2126" w:type="dxa"/>
          </w:tcPr>
          <w:p w:rsidR="00131FB4" w:rsidRPr="00BA74B9" w:rsidRDefault="00131FB4" w:rsidP="00E469DE">
            <w:pPr>
              <w:pStyle w:val="Style95"/>
              <w:suppressAutoHyphens/>
              <w:ind w:left="720" w:firstLine="0"/>
              <w:jc w:val="both"/>
              <w:rPr>
                <w:bCs/>
              </w:rPr>
            </w:pPr>
            <w:r w:rsidRPr="00BA74B9">
              <w:rPr>
                <w:bCs/>
              </w:rPr>
              <w:t>Максимум</w:t>
            </w:r>
          </w:p>
        </w:tc>
      </w:tr>
      <w:tr w:rsidR="00BA74B9" w:rsidRPr="00BA74B9" w:rsidTr="00131FB4">
        <w:trPr>
          <w:trHeight w:val="414"/>
        </w:trPr>
        <w:tc>
          <w:tcPr>
            <w:tcW w:w="3652" w:type="dxa"/>
            <w:shd w:val="clear" w:color="auto" w:fill="BFBFBF" w:themeFill="background1" w:themeFillShade="BF"/>
          </w:tcPr>
          <w:p w:rsidR="00131FB4" w:rsidRPr="00BA74B9" w:rsidRDefault="00131FB4" w:rsidP="00E469DE">
            <w:pPr>
              <w:pStyle w:val="Style95"/>
              <w:suppressAutoHyphens/>
              <w:ind w:left="720" w:firstLine="0"/>
              <w:jc w:val="both"/>
              <w:rPr>
                <w:b/>
                <w:bCs/>
              </w:rPr>
            </w:pPr>
            <w:r w:rsidRPr="00BA74B9">
              <w:rPr>
                <w:b/>
                <w:bCs/>
              </w:rPr>
              <w:lastRenderedPageBreak/>
              <w:t xml:space="preserve">Текущая аттестация </w:t>
            </w:r>
          </w:p>
        </w:tc>
        <w:tc>
          <w:tcPr>
            <w:tcW w:w="1844" w:type="dxa"/>
            <w:shd w:val="clear" w:color="auto" w:fill="BFBFBF" w:themeFill="background1" w:themeFillShade="BF"/>
          </w:tcPr>
          <w:p w:rsidR="00131FB4" w:rsidRPr="00BA74B9" w:rsidRDefault="00131FB4" w:rsidP="00E469DE">
            <w:pPr>
              <w:pStyle w:val="Style95"/>
              <w:suppressAutoHyphens/>
              <w:ind w:left="720" w:firstLine="0"/>
              <w:jc w:val="both"/>
              <w:rPr>
                <w:b/>
                <w:bCs/>
                <w:lang w:val="en-US"/>
              </w:rPr>
            </w:pPr>
            <w:r w:rsidRPr="00BA74B9">
              <w:rPr>
                <w:b/>
                <w:bCs/>
                <w:lang w:val="en-US"/>
              </w:rPr>
              <w:t>1-16</w:t>
            </w:r>
          </w:p>
        </w:tc>
        <w:tc>
          <w:tcPr>
            <w:tcW w:w="2409" w:type="dxa"/>
            <w:shd w:val="clear" w:color="auto" w:fill="BFBFBF" w:themeFill="background1" w:themeFillShade="BF"/>
          </w:tcPr>
          <w:p w:rsidR="00131FB4" w:rsidRPr="00BA74B9" w:rsidRDefault="00131FB4" w:rsidP="00E469DE">
            <w:pPr>
              <w:pStyle w:val="Style95"/>
              <w:suppressAutoHyphens/>
              <w:ind w:left="720" w:firstLine="0"/>
              <w:jc w:val="both"/>
              <w:rPr>
                <w:b/>
                <w:bCs/>
              </w:rPr>
            </w:pPr>
            <w:r w:rsidRPr="00BA74B9">
              <w:rPr>
                <w:b/>
                <w:bCs/>
              </w:rPr>
              <w:t>36 - 60% от максимума</w:t>
            </w:r>
          </w:p>
        </w:tc>
        <w:tc>
          <w:tcPr>
            <w:tcW w:w="2126" w:type="dxa"/>
            <w:shd w:val="clear" w:color="auto" w:fill="BFBFBF" w:themeFill="background1" w:themeFillShade="BF"/>
          </w:tcPr>
          <w:p w:rsidR="00131FB4" w:rsidRPr="00BA74B9" w:rsidRDefault="00131FB4" w:rsidP="00E469DE">
            <w:pPr>
              <w:pStyle w:val="Style95"/>
              <w:suppressAutoHyphens/>
              <w:ind w:left="720" w:firstLine="0"/>
              <w:jc w:val="both"/>
              <w:rPr>
                <w:b/>
                <w:bCs/>
              </w:rPr>
            </w:pPr>
            <w:r w:rsidRPr="00BA74B9">
              <w:rPr>
                <w:b/>
                <w:bCs/>
              </w:rPr>
              <w:t>60</w:t>
            </w:r>
          </w:p>
        </w:tc>
      </w:tr>
      <w:tr w:rsidR="00BA74B9" w:rsidRPr="00BA74B9" w:rsidTr="00131FB4">
        <w:trPr>
          <w:trHeight w:val="291"/>
        </w:trPr>
        <w:tc>
          <w:tcPr>
            <w:tcW w:w="3652" w:type="dxa"/>
            <w:shd w:val="clear" w:color="auto" w:fill="auto"/>
          </w:tcPr>
          <w:p w:rsidR="00131FB4" w:rsidRPr="00BA74B9" w:rsidRDefault="00131FB4" w:rsidP="00E469DE">
            <w:pPr>
              <w:pStyle w:val="Style95"/>
              <w:suppressAutoHyphens/>
              <w:ind w:left="720" w:firstLine="0"/>
              <w:jc w:val="both"/>
              <w:rPr>
                <w:b/>
                <w:bCs/>
              </w:rPr>
            </w:pPr>
            <w:r w:rsidRPr="00BA74B9">
              <w:rPr>
                <w:b/>
                <w:bCs/>
              </w:rPr>
              <w:t>Контрольная точка № 1</w:t>
            </w:r>
          </w:p>
        </w:tc>
        <w:tc>
          <w:tcPr>
            <w:tcW w:w="1844" w:type="dxa"/>
            <w:shd w:val="clear" w:color="auto" w:fill="auto"/>
          </w:tcPr>
          <w:p w:rsidR="00131FB4" w:rsidRPr="00BA74B9" w:rsidRDefault="00131FB4" w:rsidP="00E469DE">
            <w:pPr>
              <w:pStyle w:val="Style95"/>
              <w:suppressAutoHyphens/>
              <w:ind w:left="720"/>
              <w:jc w:val="both"/>
              <w:rPr>
                <w:b/>
                <w:bCs/>
              </w:rPr>
            </w:pPr>
            <w:r w:rsidRPr="00BA74B9">
              <w:rPr>
                <w:b/>
                <w:bCs/>
              </w:rPr>
              <w:t>7-8</w:t>
            </w:r>
          </w:p>
        </w:tc>
        <w:tc>
          <w:tcPr>
            <w:tcW w:w="2409" w:type="dxa"/>
            <w:shd w:val="clear" w:color="auto" w:fill="auto"/>
          </w:tcPr>
          <w:p w:rsidR="00131FB4" w:rsidRPr="00BA74B9" w:rsidRDefault="00131FB4" w:rsidP="00E469DE">
            <w:pPr>
              <w:pStyle w:val="Style95"/>
              <w:suppressAutoHyphens/>
              <w:ind w:left="720" w:firstLine="0"/>
              <w:jc w:val="both"/>
              <w:rPr>
                <w:b/>
                <w:bCs/>
                <w:lang w:val="en-US"/>
              </w:rPr>
            </w:pPr>
            <w:r w:rsidRPr="00BA74B9">
              <w:rPr>
                <w:b/>
                <w:bCs/>
              </w:rPr>
              <w:t xml:space="preserve">18 </w:t>
            </w:r>
            <w:r w:rsidRPr="00BA74B9">
              <w:rPr>
                <w:b/>
                <w:bCs/>
                <w:lang w:val="en-US"/>
              </w:rPr>
              <w:t>(</w:t>
            </w:r>
            <w:r w:rsidRPr="00BA74B9">
              <w:rPr>
                <w:b/>
                <w:bCs/>
              </w:rPr>
              <w:t xml:space="preserve">60% от </w:t>
            </w:r>
            <w:r w:rsidRPr="00BA74B9">
              <w:rPr>
                <w:b/>
                <w:bCs/>
                <w:lang w:val="en-US"/>
              </w:rPr>
              <w:t>30)</w:t>
            </w:r>
          </w:p>
        </w:tc>
        <w:tc>
          <w:tcPr>
            <w:tcW w:w="2126" w:type="dxa"/>
            <w:shd w:val="clear" w:color="auto" w:fill="auto"/>
          </w:tcPr>
          <w:p w:rsidR="00131FB4" w:rsidRPr="00BA74B9" w:rsidRDefault="00131FB4" w:rsidP="00E469DE">
            <w:pPr>
              <w:pStyle w:val="Style95"/>
              <w:suppressAutoHyphens/>
              <w:ind w:left="720" w:firstLine="0"/>
              <w:jc w:val="both"/>
              <w:rPr>
                <w:b/>
                <w:bCs/>
              </w:rPr>
            </w:pPr>
            <w:r w:rsidRPr="00BA74B9">
              <w:rPr>
                <w:b/>
                <w:bCs/>
              </w:rPr>
              <w:t>30</w:t>
            </w:r>
          </w:p>
        </w:tc>
      </w:tr>
      <w:tr w:rsidR="00BA74B9" w:rsidRPr="00BA74B9" w:rsidTr="00131FB4">
        <w:trPr>
          <w:trHeight w:val="284"/>
        </w:trPr>
        <w:tc>
          <w:tcPr>
            <w:tcW w:w="3652" w:type="dxa"/>
            <w:vAlign w:val="center"/>
          </w:tcPr>
          <w:p w:rsidR="00131FB4" w:rsidRPr="00BA74B9" w:rsidRDefault="00131FB4" w:rsidP="00E469DE">
            <w:pPr>
              <w:pStyle w:val="Style95"/>
              <w:suppressAutoHyphens/>
              <w:ind w:left="720" w:firstLine="0"/>
              <w:jc w:val="both"/>
              <w:rPr>
                <w:bCs/>
                <w:i/>
              </w:rPr>
            </w:pPr>
            <w:proofErr w:type="spellStart"/>
            <w:r w:rsidRPr="00BA74B9">
              <w:rPr>
                <w:bCs/>
                <w:i/>
              </w:rPr>
              <w:t>Самопрезентация</w:t>
            </w:r>
            <w:proofErr w:type="spellEnd"/>
          </w:p>
        </w:tc>
        <w:tc>
          <w:tcPr>
            <w:tcW w:w="1844" w:type="dxa"/>
            <w:vAlign w:val="center"/>
          </w:tcPr>
          <w:p w:rsidR="00131FB4" w:rsidRPr="00BA74B9" w:rsidRDefault="00131FB4" w:rsidP="00E469DE">
            <w:pPr>
              <w:pStyle w:val="Style95"/>
              <w:suppressAutoHyphens/>
              <w:ind w:left="720"/>
              <w:jc w:val="both"/>
              <w:rPr>
                <w:bCs/>
              </w:rPr>
            </w:pPr>
          </w:p>
        </w:tc>
        <w:tc>
          <w:tcPr>
            <w:tcW w:w="2409" w:type="dxa"/>
          </w:tcPr>
          <w:p w:rsidR="00131FB4" w:rsidRPr="00BA74B9" w:rsidRDefault="00131FB4" w:rsidP="00E469DE">
            <w:pPr>
              <w:pStyle w:val="Style95"/>
              <w:suppressAutoHyphens/>
              <w:ind w:left="720" w:firstLine="0"/>
              <w:jc w:val="both"/>
              <w:rPr>
                <w:b/>
                <w:bCs/>
              </w:rPr>
            </w:pPr>
            <w:r w:rsidRPr="00BA74B9">
              <w:rPr>
                <w:b/>
                <w:bCs/>
              </w:rPr>
              <w:t>18</w:t>
            </w:r>
          </w:p>
        </w:tc>
        <w:tc>
          <w:tcPr>
            <w:tcW w:w="2126" w:type="dxa"/>
          </w:tcPr>
          <w:p w:rsidR="00131FB4" w:rsidRPr="00BA74B9" w:rsidRDefault="00131FB4" w:rsidP="00E469DE">
            <w:pPr>
              <w:pStyle w:val="Style95"/>
              <w:suppressAutoHyphens/>
              <w:ind w:left="720" w:firstLine="0"/>
              <w:jc w:val="both"/>
              <w:rPr>
                <w:b/>
                <w:bCs/>
              </w:rPr>
            </w:pPr>
            <w:r w:rsidRPr="00BA74B9">
              <w:rPr>
                <w:b/>
                <w:bCs/>
              </w:rPr>
              <w:t>30</w:t>
            </w:r>
          </w:p>
        </w:tc>
      </w:tr>
      <w:tr w:rsidR="00BA74B9" w:rsidRPr="00BA74B9" w:rsidTr="00131FB4">
        <w:trPr>
          <w:trHeight w:val="284"/>
        </w:trPr>
        <w:tc>
          <w:tcPr>
            <w:tcW w:w="3652" w:type="dxa"/>
            <w:shd w:val="clear" w:color="auto" w:fill="auto"/>
            <w:vAlign w:val="center"/>
          </w:tcPr>
          <w:p w:rsidR="00131FB4" w:rsidRPr="00BA74B9" w:rsidRDefault="00131FB4" w:rsidP="00E469DE">
            <w:pPr>
              <w:pStyle w:val="Style95"/>
              <w:suppressAutoHyphens/>
              <w:ind w:left="720" w:firstLine="0"/>
              <w:jc w:val="both"/>
              <w:rPr>
                <w:b/>
                <w:bCs/>
              </w:rPr>
            </w:pPr>
            <w:r w:rsidRPr="00BA74B9">
              <w:rPr>
                <w:b/>
                <w:bCs/>
              </w:rPr>
              <w:t>Контрольная точка № 2</w:t>
            </w:r>
          </w:p>
        </w:tc>
        <w:tc>
          <w:tcPr>
            <w:tcW w:w="1844" w:type="dxa"/>
            <w:shd w:val="clear" w:color="auto" w:fill="auto"/>
            <w:vAlign w:val="center"/>
          </w:tcPr>
          <w:p w:rsidR="00131FB4" w:rsidRPr="00BA74B9" w:rsidRDefault="00131FB4" w:rsidP="00E469DE">
            <w:pPr>
              <w:pStyle w:val="Style95"/>
              <w:suppressAutoHyphens/>
              <w:ind w:left="720"/>
              <w:jc w:val="both"/>
              <w:rPr>
                <w:b/>
                <w:bCs/>
              </w:rPr>
            </w:pPr>
            <w:r w:rsidRPr="00BA74B9">
              <w:rPr>
                <w:b/>
                <w:bCs/>
              </w:rPr>
              <w:t>15-16</w:t>
            </w:r>
          </w:p>
        </w:tc>
        <w:tc>
          <w:tcPr>
            <w:tcW w:w="2409" w:type="dxa"/>
            <w:shd w:val="clear" w:color="auto" w:fill="auto"/>
          </w:tcPr>
          <w:p w:rsidR="00131FB4" w:rsidRPr="00BA74B9" w:rsidRDefault="00131FB4" w:rsidP="00E469DE">
            <w:pPr>
              <w:pStyle w:val="Style95"/>
              <w:suppressAutoHyphens/>
              <w:ind w:left="720" w:firstLine="0"/>
              <w:jc w:val="both"/>
              <w:rPr>
                <w:b/>
                <w:bCs/>
              </w:rPr>
            </w:pPr>
            <w:r w:rsidRPr="00BA74B9">
              <w:rPr>
                <w:b/>
                <w:bCs/>
              </w:rPr>
              <w:t xml:space="preserve">18 </w:t>
            </w:r>
            <w:r w:rsidRPr="00BA74B9">
              <w:rPr>
                <w:b/>
                <w:bCs/>
                <w:lang w:val="en-US"/>
              </w:rPr>
              <w:t>(</w:t>
            </w:r>
            <w:r w:rsidRPr="00BA74B9">
              <w:rPr>
                <w:b/>
                <w:bCs/>
              </w:rPr>
              <w:t xml:space="preserve">60% от </w:t>
            </w:r>
            <w:r w:rsidRPr="00BA74B9">
              <w:rPr>
                <w:b/>
                <w:bCs/>
                <w:lang w:val="en-US"/>
              </w:rPr>
              <w:t>30)</w:t>
            </w:r>
          </w:p>
        </w:tc>
        <w:tc>
          <w:tcPr>
            <w:tcW w:w="2126" w:type="dxa"/>
            <w:shd w:val="clear" w:color="auto" w:fill="auto"/>
          </w:tcPr>
          <w:p w:rsidR="00131FB4" w:rsidRPr="00BA74B9" w:rsidRDefault="00D92602" w:rsidP="00E469DE">
            <w:pPr>
              <w:pStyle w:val="Style95"/>
              <w:suppressAutoHyphens/>
              <w:ind w:left="720" w:firstLine="0"/>
              <w:jc w:val="both"/>
              <w:rPr>
                <w:b/>
                <w:bCs/>
              </w:rPr>
            </w:pPr>
            <w:r w:rsidRPr="00BA74B9">
              <w:rPr>
                <w:b/>
                <w:bCs/>
              </w:rPr>
              <w:t>25</w:t>
            </w:r>
          </w:p>
        </w:tc>
      </w:tr>
      <w:tr w:rsidR="00BA74B9" w:rsidRPr="00BA74B9" w:rsidTr="00131FB4">
        <w:trPr>
          <w:trHeight w:val="284"/>
        </w:trPr>
        <w:tc>
          <w:tcPr>
            <w:tcW w:w="3652" w:type="dxa"/>
            <w:vAlign w:val="center"/>
          </w:tcPr>
          <w:p w:rsidR="00131FB4" w:rsidRPr="00BA74B9" w:rsidRDefault="00131FB4" w:rsidP="00E469DE">
            <w:pPr>
              <w:pStyle w:val="Style95"/>
              <w:suppressAutoHyphens/>
              <w:ind w:left="720" w:firstLine="0"/>
              <w:jc w:val="both"/>
              <w:rPr>
                <w:bCs/>
                <w:i/>
              </w:rPr>
            </w:pPr>
            <w:r w:rsidRPr="00BA74B9">
              <w:rPr>
                <w:bCs/>
                <w:i/>
              </w:rPr>
              <w:t>Тест</w:t>
            </w:r>
          </w:p>
        </w:tc>
        <w:tc>
          <w:tcPr>
            <w:tcW w:w="1844" w:type="dxa"/>
            <w:vAlign w:val="center"/>
          </w:tcPr>
          <w:p w:rsidR="00131FB4" w:rsidRPr="00BA74B9" w:rsidRDefault="00131FB4" w:rsidP="00E469DE">
            <w:pPr>
              <w:pStyle w:val="Style95"/>
              <w:suppressAutoHyphens/>
              <w:ind w:left="720"/>
              <w:jc w:val="both"/>
              <w:rPr>
                <w:bCs/>
              </w:rPr>
            </w:pPr>
          </w:p>
        </w:tc>
        <w:tc>
          <w:tcPr>
            <w:tcW w:w="2409" w:type="dxa"/>
          </w:tcPr>
          <w:p w:rsidR="00131FB4" w:rsidRPr="00BA74B9" w:rsidRDefault="00D92602" w:rsidP="00E469DE">
            <w:pPr>
              <w:pStyle w:val="Style95"/>
              <w:suppressAutoHyphens/>
              <w:ind w:left="720" w:firstLine="0"/>
              <w:jc w:val="both"/>
              <w:rPr>
                <w:b/>
                <w:bCs/>
              </w:rPr>
            </w:pPr>
            <w:r w:rsidRPr="00BA74B9">
              <w:rPr>
                <w:b/>
                <w:bCs/>
              </w:rPr>
              <w:t>8</w:t>
            </w:r>
          </w:p>
        </w:tc>
        <w:tc>
          <w:tcPr>
            <w:tcW w:w="2126" w:type="dxa"/>
          </w:tcPr>
          <w:p w:rsidR="00131FB4" w:rsidRPr="00BA74B9" w:rsidRDefault="00D92602" w:rsidP="00E469DE">
            <w:pPr>
              <w:pStyle w:val="Style95"/>
              <w:suppressAutoHyphens/>
              <w:ind w:left="720" w:firstLine="0"/>
              <w:jc w:val="both"/>
              <w:rPr>
                <w:b/>
                <w:bCs/>
              </w:rPr>
            </w:pPr>
            <w:r w:rsidRPr="00BA74B9">
              <w:rPr>
                <w:b/>
                <w:bCs/>
              </w:rPr>
              <w:t>20</w:t>
            </w:r>
          </w:p>
        </w:tc>
      </w:tr>
      <w:tr w:rsidR="00BA74B9" w:rsidRPr="00BA74B9" w:rsidTr="00131FB4">
        <w:trPr>
          <w:trHeight w:val="284"/>
        </w:trPr>
        <w:tc>
          <w:tcPr>
            <w:tcW w:w="3652" w:type="dxa"/>
            <w:vAlign w:val="center"/>
          </w:tcPr>
          <w:p w:rsidR="00131FB4" w:rsidRPr="00BA74B9" w:rsidRDefault="00131FB4" w:rsidP="00E469DE">
            <w:pPr>
              <w:pStyle w:val="Style95"/>
              <w:suppressAutoHyphens/>
              <w:ind w:left="720" w:firstLine="0"/>
              <w:jc w:val="both"/>
              <w:rPr>
                <w:bCs/>
                <w:i/>
              </w:rPr>
            </w:pPr>
            <w:r w:rsidRPr="00BA74B9">
              <w:rPr>
                <w:bCs/>
                <w:i/>
              </w:rPr>
              <w:t>Выступление с выбранной темой</w:t>
            </w:r>
          </w:p>
        </w:tc>
        <w:tc>
          <w:tcPr>
            <w:tcW w:w="1844" w:type="dxa"/>
            <w:vAlign w:val="center"/>
          </w:tcPr>
          <w:p w:rsidR="00131FB4" w:rsidRPr="00BA74B9" w:rsidRDefault="00131FB4" w:rsidP="00E469DE">
            <w:pPr>
              <w:pStyle w:val="Style95"/>
              <w:suppressAutoHyphens/>
              <w:ind w:left="720"/>
              <w:jc w:val="both"/>
              <w:rPr>
                <w:bCs/>
              </w:rPr>
            </w:pPr>
          </w:p>
        </w:tc>
        <w:tc>
          <w:tcPr>
            <w:tcW w:w="2409" w:type="dxa"/>
          </w:tcPr>
          <w:p w:rsidR="00131FB4" w:rsidRPr="00BA74B9" w:rsidRDefault="00131FB4" w:rsidP="00E469DE">
            <w:pPr>
              <w:pStyle w:val="Style95"/>
              <w:suppressAutoHyphens/>
              <w:ind w:left="720" w:firstLine="0"/>
              <w:jc w:val="both"/>
              <w:rPr>
                <w:b/>
                <w:bCs/>
              </w:rPr>
            </w:pPr>
            <w:r w:rsidRPr="00BA74B9">
              <w:rPr>
                <w:b/>
                <w:bCs/>
              </w:rPr>
              <w:t>9</w:t>
            </w:r>
          </w:p>
        </w:tc>
        <w:tc>
          <w:tcPr>
            <w:tcW w:w="2126" w:type="dxa"/>
          </w:tcPr>
          <w:p w:rsidR="00131FB4" w:rsidRPr="00BA74B9" w:rsidRDefault="00131FB4" w:rsidP="00E469DE">
            <w:pPr>
              <w:pStyle w:val="Style95"/>
              <w:suppressAutoHyphens/>
              <w:ind w:left="720" w:firstLine="0"/>
              <w:jc w:val="both"/>
              <w:rPr>
                <w:b/>
                <w:bCs/>
              </w:rPr>
            </w:pPr>
            <w:r w:rsidRPr="00BA74B9">
              <w:rPr>
                <w:b/>
                <w:bCs/>
              </w:rPr>
              <w:t>15</w:t>
            </w:r>
          </w:p>
        </w:tc>
      </w:tr>
      <w:tr w:rsidR="00BA74B9" w:rsidRPr="00BA74B9" w:rsidTr="00131FB4">
        <w:tc>
          <w:tcPr>
            <w:tcW w:w="3652" w:type="dxa"/>
            <w:shd w:val="clear" w:color="auto" w:fill="BFBFBF" w:themeFill="background1" w:themeFillShade="BF"/>
          </w:tcPr>
          <w:p w:rsidR="00131FB4" w:rsidRPr="00BA74B9" w:rsidRDefault="00131FB4" w:rsidP="00E469DE">
            <w:pPr>
              <w:pStyle w:val="Style95"/>
              <w:suppressAutoHyphens/>
              <w:ind w:left="720" w:firstLine="0"/>
              <w:jc w:val="both"/>
              <w:rPr>
                <w:b/>
                <w:bCs/>
              </w:rPr>
            </w:pPr>
            <w:r w:rsidRPr="00BA74B9">
              <w:rPr>
                <w:b/>
                <w:bCs/>
              </w:rPr>
              <w:t>Промежуточная аттестация</w:t>
            </w:r>
          </w:p>
        </w:tc>
        <w:tc>
          <w:tcPr>
            <w:tcW w:w="1844" w:type="dxa"/>
            <w:shd w:val="clear" w:color="auto" w:fill="BFBFBF" w:themeFill="background1" w:themeFillShade="BF"/>
          </w:tcPr>
          <w:p w:rsidR="00131FB4" w:rsidRPr="00BA74B9" w:rsidRDefault="00131FB4" w:rsidP="00E469DE">
            <w:pPr>
              <w:pStyle w:val="Style95"/>
              <w:suppressAutoHyphens/>
              <w:ind w:left="720"/>
              <w:jc w:val="both"/>
              <w:rPr>
                <w:b/>
                <w:bCs/>
              </w:rPr>
            </w:pPr>
          </w:p>
        </w:tc>
        <w:tc>
          <w:tcPr>
            <w:tcW w:w="2409" w:type="dxa"/>
            <w:shd w:val="clear" w:color="auto" w:fill="BFBFBF" w:themeFill="background1" w:themeFillShade="BF"/>
          </w:tcPr>
          <w:p w:rsidR="00131FB4" w:rsidRPr="00BA74B9" w:rsidRDefault="00131FB4" w:rsidP="00E469DE">
            <w:pPr>
              <w:pStyle w:val="Style95"/>
              <w:suppressAutoHyphens/>
              <w:ind w:left="720" w:firstLine="0"/>
              <w:jc w:val="both"/>
              <w:rPr>
                <w:b/>
                <w:bCs/>
              </w:rPr>
            </w:pPr>
            <w:r w:rsidRPr="00BA74B9">
              <w:rPr>
                <w:b/>
                <w:bCs/>
              </w:rPr>
              <w:t>24 – (60% 40)</w:t>
            </w:r>
          </w:p>
        </w:tc>
        <w:tc>
          <w:tcPr>
            <w:tcW w:w="2126" w:type="dxa"/>
            <w:shd w:val="clear" w:color="auto" w:fill="BFBFBF" w:themeFill="background1" w:themeFillShade="BF"/>
          </w:tcPr>
          <w:p w:rsidR="00131FB4" w:rsidRPr="00BA74B9" w:rsidRDefault="00131FB4" w:rsidP="00E469DE">
            <w:pPr>
              <w:pStyle w:val="Style95"/>
              <w:suppressAutoHyphens/>
              <w:ind w:left="720" w:firstLine="0"/>
              <w:jc w:val="both"/>
              <w:rPr>
                <w:b/>
                <w:bCs/>
              </w:rPr>
            </w:pPr>
            <w:r w:rsidRPr="00BA74B9">
              <w:rPr>
                <w:b/>
                <w:bCs/>
              </w:rPr>
              <w:t>40</w:t>
            </w:r>
          </w:p>
        </w:tc>
      </w:tr>
      <w:tr w:rsidR="00BA74B9" w:rsidRPr="00BA74B9" w:rsidTr="00131FB4">
        <w:tc>
          <w:tcPr>
            <w:tcW w:w="3652" w:type="dxa"/>
          </w:tcPr>
          <w:p w:rsidR="00131FB4" w:rsidRPr="00BA74B9" w:rsidRDefault="00131FB4" w:rsidP="00E469DE">
            <w:pPr>
              <w:pStyle w:val="Style95"/>
              <w:suppressAutoHyphens/>
              <w:ind w:left="720" w:firstLine="0"/>
              <w:jc w:val="both"/>
              <w:rPr>
                <w:bCs/>
              </w:rPr>
            </w:pPr>
            <w:r w:rsidRPr="00BA74B9">
              <w:rPr>
                <w:bCs/>
              </w:rPr>
              <w:t>Зачет</w:t>
            </w:r>
          </w:p>
        </w:tc>
        <w:tc>
          <w:tcPr>
            <w:tcW w:w="1844" w:type="dxa"/>
          </w:tcPr>
          <w:p w:rsidR="00131FB4" w:rsidRPr="00BA74B9" w:rsidRDefault="00131FB4" w:rsidP="00E469DE">
            <w:pPr>
              <w:pStyle w:val="Style95"/>
              <w:suppressAutoHyphens/>
              <w:ind w:left="720"/>
              <w:jc w:val="both"/>
              <w:rPr>
                <w:bCs/>
              </w:rPr>
            </w:pPr>
          </w:p>
        </w:tc>
        <w:tc>
          <w:tcPr>
            <w:tcW w:w="2409" w:type="dxa"/>
          </w:tcPr>
          <w:p w:rsidR="00131FB4" w:rsidRPr="00BA74B9" w:rsidRDefault="00131FB4" w:rsidP="00E469DE">
            <w:pPr>
              <w:pStyle w:val="Style95"/>
              <w:suppressAutoHyphens/>
              <w:ind w:left="720" w:firstLine="0"/>
              <w:jc w:val="both"/>
              <w:rPr>
                <w:bCs/>
              </w:rPr>
            </w:pPr>
          </w:p>
        </w:tc>
        <w:tc>
          <w:tcPr>
            <w:tcW w:w="2126" w:type="dxa"/>
          </w:tcPr>
          <w:p w:rsidR="00131FB4" w:rsidRPr="00BA74B9" w:rsidRDefault="00131FB4" w:rsidP="00E469DE">
            <w:pPr>
              <w:pStyle w:val="Style95"/>
              <w:suppressAutoHyphens/>
              <w:ind w:left="720" w:firstLine="0"/>
              <w:jc w:val="both"/>
              <w:rPr>
                <w:bCs/>
              </w:rPr>
            </w:pPr>
          </w:p>
        </w:tc>
      </w:tr>
      <w:tr w:rsidR="00BA74B9" w:rsidRPr="00BA74B9" w:rsidTr="00131FB4">
        <w:tc>
          <w:tcPr>
            <w:tcW w:w="3652" w:type="dxa"/>
            <w:vAlign w:val="center"/>
          </w:tcPr>
          <w:p w:rsidR="00131FB4" w:rsidRPr="00BA74B9" w:rsidRDefault="00131FB4" w:rsidP="00E469DE">
            <w:pPr>
              <w:pStyle w:val="Style95"/>
              <w:suppressAutoHyphens/>
              <w:ind w:left="720" w:firstLine="0"/>
              <w:jc w:val="both"/>
              <w:rPr>
                <w:bCs/>
                <w:i/>
              </w:rPr>
            </w:pPr>
            <w:r w:rsidRPr="00BA74B9">
              <w:rPr>
                <w:bCs/>
                <w:i/>
              </w:rPr>
              <w:t>Вопросы и билеты</w:t>
            </w:r>
          </w:p>
        </w:tc>
        <w:tc>
          <w:tcPr>
            <w:tcW w:w="1844" w:type="dxa"/>
          </w:tcPr>
          <w:p w:rsidR="00131FB4" w:rsidRPr="00BA74B9" w:rsidRDefault="00131FB4" w:rsidP="00E469DE">
            <w:pPr>
              <w:pStyle w:val="Style95"/>
              <w:suppressAutoHyphens/>
              <w:ind w:left="720"/>
              <w:jc w:val="both"/>
              <w:rPr>
                <w:bCs/>
              </w:rPr>
            </w:pPr>
            <w:r w:rsidRPr="00BA74B9">
              <w:rPr>
                <w:bCs/>
              </w:rPr>
              <w:t>-</w:t>
            </w:r>
          </w:p>
        </w:tc>
        <w:tc>
          <w:tcPr>
            <w:tcW w:w="2409" w:type="dxa"/>
          </w:tcPr>
          <w:p w:rsidR="00131FB4" w:rsidRPr="00BA74B9" w:rsidRDefault="00131FB4" w:rsidP="00E469DE">
            <w:pPr>
              <w:pStyle w:val="Style95"/>
              <w:suppressAutoHyphens/>
              <w:ind w:left="720" w:firstLine="0"/>
              <w:jc w:val="both"/>
              <w:rPr>
                <w:b/>
                <w:bCs/>
              </w:rPr>
            </w:pPr>
            <w:r w:rsidRPr="00BA74B9">
              <w:rPr>
                <w:b/>
                <w:bCs/>
              </w:rPr>
              <w:t>24</w:t>
            </w:r>
          </w:p>
        </w:tc>
        <w:tc>
          <w:tcPr>
            <w:tcW w:w="2126" w:type="dxa"/>
          </w:tcPr>
          <w:p w:rsidR="00131FB4" w:rsidRPr="00BA74B9" w:rsidRDefault="00131FB4" w:rsidP="00E469DE">
            <w:pPr>
              <w:pStyle w:val="Style95"/>
              <w:suppressAutoHyphens/>
              <w:ind w:left="720" w:firstLine="0"/>
              <w:jc w:val="both"/>
              <w:rPr>
                <w:b/>
                <w:bCs/>
              </w:rPr>
            </w:pPr>
            <w:r w:rsidRPr="00BA74B9">
              <w:rPr>
                <w:b/>
                <w:bCs/>
              </w:rPr>
              <w:t>40</w:t>
            </w:r>
          </w:p>
        </w:tc>
      </w:tr>
      <w:tr w:rsidR="00131FB4" w:rsidRPr="00BA74B9" w:rsidTr="00131FB4">
        <w:tc>
          <w:tcPr>
            <w:tcW w:w="3652" w:type="dxa"/>
          </w:tcPr>
          <w:p w:rsidR="00131FB4" w:rsidRPr="00BA74B9" w:rsidRDefault="00131FB4" w:rsidP="00E469DE">
            <w:pPr>
              <w:pStyle w:val="Style95"/>
              <w:suppressAutoHyphens/>
              <w:ind w:left="720" w:firstLine="0"/>
              <w:jc w:val="both"/>
              <w:rPr>
                <w:b/>
                <w:bCs/>
              </w:rPr>
            </w:pPr>
            <w:r w:rsidRPr="00BA74B9">
              <w:rPr>
                <w:b/>
                <w:bCs/>
              </w:rPr>
              <w:t>ИТОГО по дисциплине</w:t>
            </w:r>
          </w:p>
        </w:tc>
        <w:tc>
          <w:tcPr>
            <w:tcW w:w="1844" w:type="dxa"/>
          </w:tcPr>
          <w:p w:rsidR="00131FB4" w:rsidRPr="00BA74B9" w:rsidRDefault="00131FB4" w:rsidP="00E469DE">
            <w:pPr>
              <w:pStyle w:val="Style95"/>
              <w:suppressAutoHyphens/>
              <w:ind w:left="720"/>
              <w:jc w:val="both"/>
              <w:rPr>
                <w:b/>
                <w:bCs/>
              </w:rPr>
            </w:pPr>
          </w:p>
        </w:tc>
        <w:tc>
          <w:tcPr>
            <w:tcW w:w="2409" w:type="dxa"/>
          </w:tcPr>
          <w:p w:rsidR="00131FB4" w:rsidRPr="00BA74B9" w:rsidRDefault="00131FB4" w:rsidP="00E469DE">
            <w:pPr>
              <w:pStyle w:val="Style95"/>
              <w:suppressAutoHyphens/>
              <w:ind w:left="720" w:firstLine="0"/>
              <w:jc w:val="both"/>
              <w:rPr>
                <w:b/>
                <w:bCs/>
              </w:rPr>
            </w:pPr>
            <w:r w:rsidRPr="00BA74B9">
              <w:rPr>
                <w:b/>
                <w:bCs/>
              </w:rPr>
              <w:t>60</w:t>
            </w:r>
          </w:p>
        </w:tc>
        <w:tc>
          <w:tcPr>
            <w:tcW w:w="2126" w:type="dxa"/>
          </w:tcPr>
          <w:p w:rsidR="00131FB4" w:rsidRPr="00BA74B9" w:rsidRDefault="00131FB4" w:rsidP="00E469DE">
            <w:pPr>
              <w:pStyle w:val="Style95"/>
              <w:suppressAutoHyphens/>
              <w:ind w:left="720" w:firstLine="0"/>
              <w:jc w:val="both"/>
              <w:rPr>
                <w:b/>
                <w:bCs/>
              </w:rPr>
            </w:pPr>
            <w:r w:rsidRPr="00BA74B9">
              <w:rPr>
                <w:b/>
                <w:bCs/>
              </w:rPr>
              <w:t>100</w:t>
            </w:r>
          </w:p>
        </w:tc>
      </w:tr>
    </w:tbl>
    <w:p w:rsidR="00010312" w:rsidRPr="00BA74B9" w:rsidRDefault="00010312" w:rsidP="00E469DE">
      <w:pPr>
        <w:pStyle w:val="Default"/>
        <w:suppressAutoHyphens/>
        <w:ind w:firstLine="720"/>
        <w:jc w:val="both"/>
        <w:rPr>
          <w:color w:val="auto"/>
        </w:rPr>
      </w:pPr>
    </w:p>
    <w:p w:rsidR="00010312" w:rsidRPr="00BA74B9" w:rsidRDefault="00010312" w:rsidP="00E469DE">
      <w:pPr>
        <w:pStyle w:val="Default"/>
        <w:tabs>
          <w:tab w:val="left" w:pos="1134"/>
        </w:tabs>
        <w:suppressAutoHyphens/>
        <w:jc w:val="both"/>
        <w:rPr>
          <w:color w:val="auto"/>
        </w:rPr>
      </w:pPr>
      <w:r w:rsidRPr="00BA74B9">
        <w:rPr>
          <w:bCs/>
          <w:color w:val="auto"/>
        </w:rPr>
        <w:t>* Минимальное количество баллов за оценочное средство – это количество баллов, набранное обучающимся, при котором оценочное средство засчитывается, в противном случае обучающийся должен ликвидировать появившуюся академическую задолженность по текущей или промежуточной аттестации. Минимальное количество баллов за текущую аттестацию, в т. ч. отдельное оценочное средство в ее составе, и промежуточную аттестацию составляет 60% от соответствующих максимальных баллов</w:t>
      </w:r>
    </w:p>
    <w:p w:rsidR="00010312" w:rsidRPr="00BA74B9" w:rsidRDefault="00010312" w:rsidP="00E469DE">
      <w:pPr>
        <w:pStyle w:val="Default"/>
        <w:suppressAutoHyphens/>
        <w:ind w:firstLine="720"/>
        <w:jc w:val="both"/>
        <w:rPr>
          <w:color w:val="auto"/>
        </w:rPr>
      </w:pPr>
    </w:p>
    <w:p w:rsidR="00010312" w:rsidRPr="00BA74B9" w:rsidRDefault="00010312" w:rsidP="00E469DE">
      <w:pPr>
        <w:suppressAutoHyphens/>
        <w:ind w:firstLine="720"/>
        <w:jc w:val="both"/>
        <w:rPr>
          <w:rFonts w:eastAsia="TimesNewRoman"/>
        </w:rPr>
      </w:pPr>
      <w:r w:rsidRPr="00BA74B9">
        <w:rPr>
          <w:rFonts w:eastAsia="TimesNewRoman"/>
        </w:rPr>
        <w:t>Процедура оценивания знаний, умений, владений по дисциплине включает учет успешности по всем видам заявленных оценочных средств.</w:t>
      </w:r>
    </w:p>
    <w:p w:rsidR="00010312" w:rsidRPr="00BA74B9" w:rsidRDefault="00010312" w:rsidP="00E469DE">
      <w:pPr>
        <w:suppressAutoHyphens/>
        <w:ind w:firstLine="720"/>
        <w:jc w:val="both"/>
        <w:rPr>
          <w:rFonts w:eastAsia="TimesNewRoman"/>
        </w:rPr>
      </w:pPr>
      <w:r w:rsidRPr="00BA74B9">
        <w:rPr>
          <w:rFonts w:eastAsia="TimesNewRoman"/>
        </w:rPr>
        <w:t>На каждом практическом занятии выполняются задания по пройденным темам согласно рабочему плану изучения дисциплины. Применяется групповое оценивание ответа или оценивание преподавателем.</w:t>
      </w:r>
    </w:p>
    <w:p w:rsidR="00010312" w:rsidRPr="00BA74B9" w:rsidRDefault="00010312" w:rsidP="00E469DE">
      <w:pPr>
        <w:suppressAutoHyphens/>
        <w:ind w:firstLine="720"/>
        <w:jc w:val="both"/>
        <w:rPr>
          <w:rFonts w:eastAsia="TimesNewRoman"/>
        </w:rPr>
      </w:pPr>
      <w:r w:rsidRPr="00BA74B9">
        <w:rPr>
          <w:rFonts w:eastAsia="TimesNewRoman"/>
        </w:rPr>
        <w:t xml:space="preserve">По окончании освоения дисциплины проводится промежуточная аттестация в виде зачета, что позволяет оценить совокупность приобретенных в процессе обучения компетенций. При выставлении итоговой оценки применяется </w:t>
      </w:r>
      <w:proofErr w:type="spellStart"/>
      <w:r w:rsidRPr="00BA74B9">
        <w:rPr>
          <w:rFonts w:eastAsia="TimesNewRoman"/>
        </w:rPr>
        <w:t>балльно</w:t>
      </w:r>
      <w:proofErr w:type="spellEnd"/>
      <w:r w:rsidRPr="00BA74B9">
        <w:rPr>
          <w:rFonts w:eastAsia="TimesNewRoman"/>
        </w:rPr>
        <w:t>-рейтинговая система оценки результатов обучения.</w:t>
      </w:r>
    </w:p>
    <w:p w:rsidR="00010312" w:rsidRPr="00BA74B9" w:rsidRDefault="00010312" w:rsidP="00E469DE">
      <w:pPr>
        <w:suppressAutoHyphens/>
        <w:ind w:firstLine="720"/>
        <w:jc w:val="both"/>
        <w:rPr>
          <w:rFonts w:eastAsia="TimesNewRoman"/>
        </w:rPr>
      </w:pPr>
      <w:r w:rsidRPr="00BA74B9">
        <w:rPr>
          <w:rFonts w:eastAsia="TimesNewRoman"/>
        </w:rPr>
        <w:t>Зачет предназначен для оценки работы обучающегося в течение всего срока изучения дисциплины и призван выявить уровень, прочность и систематичность полученных обучающимся теоретических знаний и умений применять их в решении практических задач, приобретения навыков самостоятельной работы, развития творческого мышления.</w:t>
      </w:r>
    </w:p>
    <w:p w:rsidR="00010312" w:rsidRPr="00BA74B9" w:rsidRDefault="00010312" w:rsidP="00E469DE">
      <w:pPr>
        <w:pStyle w:val="Style95"/>
        <w:widowControl/>
        <w:suppressAutoHyphens/>
        <w:spacing w:line="240" w:lineRule="auto"/>
        <w:ind w:firstLine="709"/>
        <w:jc w:val="both"/>
        <w:rPr>
          <w:rStyle w:val="FontStyle140"/>
          <w:b w:val="0"/>
          <w:sz w:val="24"/>
          <w:szCs w:val="24"/>
        </w:rPr>
      </w:pPr>
      <w:r w:rsidRPr="00BA74B9">
        <w:rPr>
          <w:rStyle w:val="FontStyle140"/>
          <w:b w:val="0"/>
          <w:sz w:val="24"/>
          <w:szCs w:val="24"/>
        </w:rPr>
        <w:t>Итоговая аттестация по дисциплине оценивается по 100-балльной шкале и представляет сумму баллов, заработанных обучающимся при выполнении заданий в рамках текущей и промежуточной аттестации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992"/>
        <w:gridCol w:w="5811"/>
      </w:tblGrid>
      <w:tr w:rsidR="00BA74B9" w:rsidRPr="00BA74B9" w:rsidTr="00F44132">
        <w:trPr>
          <w:trHeight w:val="90"/>
        </w:trPr>
        <w:tc>
          <w:tcPr>
            <w:tcW w:w="959" w:type="dxa"/>
            <w:vAlign w:val="center"/>
          </w:tcPr>
          <w:p w:rsidR="00010312" w:rsidRPr="00BA74B9" w:rsidRDefault="00010312" w:rsidP="00E469DE">
            <w:pPr>
              <w:pStyle w:val="Style5"/>
              <w:widowControl/>
              <w:suppressAutoHyphens/>
              <w:ind w:left="-113" w:right="-113"/>
              <w:jc w:val="center"/>
              <w:rPr>
                <w:rStyle w:val="FontStyle141"/>
                <w:i w:val="0"/>
                <w:sz w:val="24"/>
                <w:szCs w:val="24"/>
              </w:rPr>
            </w:pPr>
            <w:r w:rsidRPr="00BA74B9">
              <w:rPr>
                <w:rStyle w:val="FontStyle141"/>
                <w:i w:val="0"/>
                <w:sz w:val="24"/>
                <w:szCs w:val="24"/>
              </w:rPr>
              <w:t>Сумма баллов</w:t>
            </w:r>
          </w:p>
        </w:tc>
        <w:tc>
          <w:tcPr>
            <w:tcW w:w="1843" w:type="dxa"/>
            <w:vAlign w:val="center"/>
          </w:tcPr>
          <w:p w:rsidR="00010312" w:rsidRPr="00BA74B9" w:rsidRDefault="00010312" w:rsidP="00E469DE">
            <w:pPr>
              <w:pStyle w:val="Style5"/>
              <w:widowControl/>
              <w:suppressAutoHyphens/>
              <w:ind w:left="-57" w:right="-57"/>
              <w:jc w:val="center"/>
              <w:rPr>
                <w:rStyle w:val="FontStyle141"/>
                <w:i w:val="0"/>
                <w:sz w:val="24"/>
                <w:szCs w:val="24"/>
              </w:rPr>
            </w:pPr>
            <w:r w:rsidRPr="00BA74B9">
              <w:rPr>
                <w:rStyle w:val="FontStyle141"/>
                <w:i w:val="0"/>
                <w:sz w:val="24"/>
                <w:szCs w:val="24"/>
              </w:rPr>
              <w:t>Оценка по 4-х балльной шкале</w:t>
            </w:r>
          </w:p>
        </w:tc>
        <w:tc>
          <w:tcPr>
            <w:tcW w:w="992" w:type="dxa"/>
            <w:vAlign w:val="center"/>
          </w:tcPr>
          <w:p w:rsidR="00010312" w:rsidRPr="00BA74B9" w:rsidRDefault="00010312" w:rsidP="00E469DE">
            <w:pPr>
              <w:pStyle w:val="Style5"/>
              <w:widowControl/>
              <w:suppressAutoHyphens/>
              <w:ind w:left="-57" w:right="-57"/>
              <w:jc w:val="center"/>
              <w:rPr>
                <w:rStyle w:val="FontStyle141"/>
                <w:i w:val="0"/>
                <w:sz w:val="24"/>
                <w:szCs w:val="24"/>
              </w:rPr>
            </w:pPr>
            <w:r w:rsidRPr="00BA74B9">
              <w:rPr>
                <w:rStyle w:val="FontStyle141"/>
                <w:i w:val="0"/>
                <w:sz w:val="24"/>
                <w:szCs w:val="24"/>
              </w:rPr>
              <w:t xml:space="preserve">Оценка </w:t>
            </w:r>
            <w:r w:rsidRPr="00BA74B9">
              <w:rPr>
                <w:rStyle w:val="FontStyle141"/>
                <w:i w:val="0"/>
                <w:sz w:val="24"/>
                <w:szCs w:val="24"/>
                <w:lang w:val="en-US"/>
              </w:rPr>
              <w:t>ECTS</w:t>
            </w:r>
          </w:p>
        </w:tc>
        <w:tc>
          <w:tcPr>
            <w:tcW w:w="5811" w:type="dxa"/>
            <w:vAlign w:val="center"/>
          </w:tcPr>
          <w:p w:rsidR="00010312" w:rsidRPr="00BA74B9" w:rsidRDefault="00010312" w:rsidP="00E469DE">
            <w:pPr>
              <w:pStyle w:val="Style5"/>
              <w:suppressAutoHyphens/>
              <w:jc w:val="center"/>
              <w:rPr>
                <w:rStyle w:val="FontStyle141"/>
                <w:i w:val="0"/>
                <w:sz w:val="24"/>
                <w:szCs w:val="24"/>
              </w:rPr>
            </w:pPr>
            <w:r w:rsidRPr="00BA74B9">
              <w:rPr>
                <w:rStyle w:val="FontStyle141"/>
                <w:i w:val="0"/>
                <w:sz w:val="24"/>
                <w:szCs w:val="24"/>
              </w:rPr>
              <w:t>Требования к уровню освоения учебной дисциплины</w:t>
            </w:r>
          </w:p>
        </w:tc>
      </w:tr>
      <w:tr w:rsidR="00BA74B9" w:rsidRPr="00BA74B9" w:rsidTr="00F44132">
        <w:tc>
          <w:tcPr>
            <w:tcW w:w="959" w:type="dxa"/>
            <w:vAlign w:val="center"/>
          </w:tcPr>
          <w:p w:rsidR="00010312" w:rsidRPr="00BA74B9" w:rsidRDefault="00010312" w:rsidP="00E469DE">
            <w:pPr>
              <w:pStyle w:val="Style5"/>
              <w:widowControl/>
              <w:suppressAutoHyphens/>
              <w:ind w:left="-57" w:right="-57"/>
              <w:jc w:val="center"/>
            </w:pPr>
            <w:r w:rsidRPr="00BA74B9">
              <w:rPr>
                <w:rStyle w:val="FontStyle141"/>
                <w:b w:val="0"/>
                <w:i w:val="0"/>
                <w:sz w:val="24"/>
                <w:szCs w:val="24"/>
                <w:lang w:val="en-US"/>
              </w:rPr>
              <w:t>90-100</w:t>
            </w:r>
          </w:p>
        </w:tc>
        <w:tc>
          <w:tcPr>
            <w:tcW w:w="1843" w:type="dxa"/>
            <w:vAlign w:val="center"/>
          </w:tcPr>
          <w:p w:rsidR="00010312" w:rsidRPr="00BA74B9" w:rsidRDefault="00010312" w:rsidP="00E469DE">
            <w:pPr>
              <w:pStyle w:val="Style5"/>
              <w:widowControl/>
              <w:suppressAutoHyphens/>
              <w:ind w:left="-57" w:right="-57"/>
              <w:rPr>
                <w:rStyle w:val="FontStyle141"/>
                <w:b w:val="0"/>
                <w:i w:val="0"/>
                <w:sz w:val="24"/>
                <w:szCs w:val="24"/>
              </w:rPr>
            </w:pPr>
            <w:r w:rsidRPr="00BA74B9">
              <w:t>5- «отлично»/ «зачтено»</w:t>
            </w:r>
          </w:p>
        </w:tc>
        <w:tc>
          <w:tcPr>
            <w:tcW w:w="992" w:type="dxa"/>
            <w:vAlign w:val="center"/>
          </w:tcPr>
          <w:p w:rsidR="00010312" w:rsidRPr="00BA74B9" w:rsidRDefault="00010312" w:rsidP="00E469DE">
            <w:pPr>
              <w:pStyle w:val="Style5"/>
              <w:widowControl/>
              <w:suppressAutoHyphens/>
              <w:ind w:left="-57" w:right="-57"/>
              <w:jc w:val="center"/>
              <w:rPr>
                <w:rStyle w:val="FontStyle141"/>
                <w:b w:val="0"/>
                <w:i w:val="0"/>
                <w:sz w:val="24"/>
                <w:szCs w:val="24"/>
              </w:rPr>
            </w:pPr>
            <w:r w:rsidRPr="00BA74B9">
              <w:rPr>
                <w:rStyle w:val="FontStyle141"/>
                <w:b w:val="0"/>
                <w:i w:val="0"/>
                <w:sz w:val="24"/>
                <w:szCs w:val="24"/>
              </w:rPr>
              <w:t>А</w:t>
            </w:r>
          </w:p>
        </w:tc>
        <w:tc>
          <w:tcPr>
            <w:tcW w:w="5811" w:type="dxa"/>
            <w:vAlign w:val="center"/>
          </w:tcPr>
          <w:p w:rsidR="00010312" w:rsidRPr="00BA74B9" w:rsidRDefault="00010312" w:rsidP="00E469DE">
            <w:pPr>
              <w:pStyle w:val="Style5"/>
              <w:widowControl/>
              <w:suppressAutoHyphens/>
              <w:rPr>
                <w:rStyle w:val="FontStyle141"/>
                <w:b w:val="0"/>
                <w:i w:val="0"/>
                <w:sz w:val="24"/>
                <w:szCs w:val="24"/>
              </w:rPr>
            </w:pPr>
            <w:r w:rsidRPr="00BA74B9">
              <w:t xml:space="preserve">Оценка «отлично»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w:t>
            </w:r>
            <w:r w:rsidRPr="00BA74B9">
              <w:lastRenderedPageBreak/>
              <w:t>практикой, использует в ответе материал монографической литературы</w:t>
            </w:r>
          </w:p>
        </w:tc>
      </w:tr>
      <w:tr w:rsidR="00BA74B9" w:rsidRPr="00BA74B9" w:rsidTr="00F44132">
        <w:trPr>
          <w:trHeight w:val="312"/>
        </w:trPr>
        <w:tc>
          <w:tcPr>
            <w:tcW w:w="959" w:type="dxa"/>
            <w:vAlign w:val="center"/>
          </w:tcPr>
          <w:p w:rsidR="00010312" w:rsidRPr="00BA74B9" w:rsidRDefault="00010312" w:rsidP="00E469DE">
            <w:pPr>
              <w:pStyle w:val="Style5"/>
              <w:widowControl/>
              <w:suppressAutoHyphens/>
              <w:ind w:left="-57" w:right="-57"/>
              <w:jc w:val="center"/>
            </w:pPr>
            <w:r w:rsidRPr="00BA74B9">
              <w:rPr>
                <w:rStyle w:val="FontStyle141"/>
                <w:b w:val="0"/>
                <w:i w:val="0"/>
                <w:sz w:val="24"/>
                <w:szCs w:val="24"/>
              </w:rPr>
              <w:lastRenderedPageBreak/>
              <w:t>8</w:t>
            </w:r>
            <w:r w:rsidRPr="00BA74B9">
              <w:rPr>
                <w:rStyle w:val="FontStyle141"/>
                <w:b w:val="0"/>
                <w:i w:val="0"/>
                <w:sz w:val="24"/>
                <w:szCs w:val="24"/>
                <w:lang w:val="en-US"/>
              </w:rPr>
              <w:t>5-8</w:t>
            </w:r>
            <w:r w:rsidRPr="00BA74B9">
              <w:rPr>
                <w:rStyle w:val="FontStyle141"/>
                <w:b w:val="0"/>
                <w:i w:val="0"/>
                <w:sz w:val="24"/>
                <w:szCs w:val="24"/>
              </w:rPr>
              <w:t>9</w:t>
            </w:r>
          </w:p>
        </w:tc>
        <w:tc>
          <w:tcPr>
            <w:tcW w:w="1843" w:type="dxa"/>
            <w:vMerge w:val="restart"/>
            <w:vAlign w:val="center"/>
          </w:tcPr>
          <w:p w:rsidR="00010312" w:rsidRPr="00BA74B9" w:rsidRDefault="00010312" w:rsidP="00E469DE">
            <w:pPr>
              <w:pStyle w:val="Style5"/>
              <w:widowControl/>
              <w:suppressAutoHyphens/>
              <w:ind w:left="-57" w:right="-57"/>
            </w:pPr>
            <w:r w:rsidRPr="00BA74B9">
              <w:rPr>
                <w:rStyle w:val="FontStyle141"/>
                <w:b w:val="0"/>
                <w:bCs w:val="0"/>
                <w:i w:val="0"/>
                <w:iCs w:val="0"/>
                <w:sz w:val="24"/>
                <w:szCs w:val="24"/>
              </w:rPr>
              <w:t xml:space="preserve">4 - </w:t>
            </w:r>
            <w:r w:rsidRPr="00BA74B9">
              <w:t xml:space="preserve">«хорошо»/ </w:t>
            </w:r>
          </w:p>
          <w:p w:rsidR="00010312" w:rsidRPr="00BA74B9" w:rsidRDefault="00010312" w:rsidP="00E469DE">
            <w:pPr>
              <w:pStyle w:val="Style5"/>
              <w:widowControl/>
              <w:suppressAutoHyphens/>
              <w:ind w:left="-57" w:right="-57"/>
              <w:rPr>
                <w:rStyle w:val="FontStyle141"/>
                <w:b w:val="0"/>
                <w:bCs w:val="0"/>
                <w:i w:val="0"/>
                <w:iCs w:val="0"/>
                <w:sz w:val="24"/>
                <w:szCs w:val="24"/>
              </w:rPr>
            </w:pPr>
            <w:r w:rsidRPr="00BA74B9">
              <w:t>«зачтено»</w:t>
            </w:r>
          </w:p>
        </w:tc>
        <w:tc>
          <w:tcPr>
            <w:tcW w:w="992" w:type="dxa"/>
            <w:vAlign w:val="center"/>
          </w:tcPr>
          <w:p w:rsidR="00010312" w:rsidRPr="00BA74B9" w:rsidRDefault="00010312" w:rsidP="00E469DE">
            <w:pPr>
              <w:pStyle w:val="Style5"/>
              <w:widowControl/>
              <w:suppressAutoHyphens/>
              <w:ind w:left="-57" w:right="-57"/>
              <w:jc w:val="center"/>
              <w:rPr>
                <w:rStyle w:val="FontStyle141"/>
                <w:b w:val="0"/>
                <w:i w:val="0"/>
                <w:sz w:val="24"/>
                <w:szCs w:val="24"/>
              </w:rPr>
            </w:pPr>
            <w:r w:rsidRPr="00BA74B9">
              <w:rPr>
                <w:rStyle w:val="FontStyle141"/>
                <w:b w:val="0"/>
                <w:i w:val="0"/>
                <w:sz w:val="24"/>
                <w:szCs w:val="24"/>
              </w:rPr>
              <w:t>В</w:t>
            </w:r>
          </w:p>
        </w:tc>
        <w:tc>
          <w:tcPr>
            <w:tcW w:w="5811" w:type="dxa"/>
            <w:vMerge w:val="restart"/>
            <w:vAlign w:val="center"/>
          </w:tcPr>
          <w:p w:rsidR="00010312" w:rsidRPr="00BA74B9" w:rsidRDefault="00010312" w:rsidP="00E469DE">
            <w:pPr>
              <w:pStyle w:val="Style5"/>
              <w:widowControl/>
              <w:suppressAutoHyphens/>
              <w:rPr>
                <w:rStyle w:val="FontStyle141"/>
                <w:b w:val="0"/>
                <w:i w:val="0"/>
                <w:sz w:val="24"/>
                <w:szCs w:val="24"/>
              </w:rPr>
            </w:pPr>
            <w:r w:rsidRPr="00BA74B9">
              <w:t>Оценка «хорошо» выставляется обучающемуся, если он твёрдо знает материал, грамотно и по существу излагает его, не допуская существенных неточностей в ответе на вопрос</w:t>
            </w:r>
          </w:p>
        </w:tc>
      </w:tr>
      <w:tr w:rsidR="00BA74B9" w:rsidRPr="00BA74B9" w:rsidTr="00F44132">
        <w:trPr>
          <w:trHeight w:val="431"/>
        </w:trPr>
        <w:tc>
          <w:tcPr>
            <w:tcW w:w="959" w:type="dxa"/>
            <w:vAlign w:val="center"/>
          </w:tcPr>
          <w:p w:rsidR="00010312" w:rsidRPr="00BA74B9" w:rsidRDefault="00010312" w:rsidP="00E469DE">
            <w:pPr>
              <w:pStyle w:val="Style5"/>
              <w:widowControl/>
              <w:suppressAutoHyphens/>
              <w:ind w:left="-57" w:right="-57"/>
              <w:jc w:val="center"/>
            </w:pPr>
            <w:r w:rsidRPr="00BA74B9">
              <w:rPr>
                <w:rStyle w:val="FontStyle141"/>
                <w:b w:val="0"/>
                <w:i w:val="0"/>
                <w:sz w:val="24"/>
                <w:szCs w:val="24"/>
                <w:lang w:val="en-US"/>
              </w:rPr>
              <w:t>75-8</w:t>
            </w:r>
            <w:r w:rsidRPr="00BA74B9">
              <w:rPr>
                <w:rStyle w:val="FontStyle141"/>
                <w:b w:val="0"/>
                <w:i w:val="0"/>
                <w:sz w:val="24"/>
                <w:szCs w:val="24"/>
              </w:rPr>
              <w:t>4</w:t>
            </w:r>
          </w:p>
        </w:tc>
        <w:tc>
          <w:tcPr>
            <w:tcW w:w="1843" w:type="dxa"/>
            <w:vMerge/>
            <w:vAlign w:val="center"/>
          </w:tcPr>
          <w:p w:rsidR="00010312" w:rsidRPr="00BA74B9" w:rsidRDefault="00010312" w:rsidP="00E469DE">
            <w:pPr>
              <w:pStyle w:val="Style5"/>
              <w:widowControl/>
              <w:suppressAutoHyphens/>
              <w:ind w:left="-57" w:right="-57"/>
            </w:pPr>
          </w:p>
        </w:tc>
        <w:tc>
          <w:tcPr>
            <w:tcW w:w="992" w:type="dxa"/>
            <w:vAlign w:val="center"/>
          </w:tcPr>
          <w:p w:rsidR="00010312" w:rsidRPr="00BA74B9" w:rsidRDefault="00010312" w:rsidP="00E469DE">
            <w:pPr>
              <w:pStyle w:val="Style5"/>
              <w:suppressAutoHyphens/>
              <w:ind w:left="-57" w:right="-57"/>
              <w:jc w:val="center"/>
              <w:rPr>
                <w:rStyle w:val="FontStyle141"/>
                <w:b w:val="0"/>
                <w:i w:val="0"/>
                <w:sz w:val="24"/>
                <w:szCs w:val="24"/>
              </w:rPr>
            </w:pPr>
            <w:r w:rsidRPr="00BA74B9">
              <w:rPr>
                <w:rStyle w:val="FontStyle141"/>
                <w:b w:val="0"/>
                <w:i w:val="0"/>
                <w:sz w:val="24"/>
                <w:szCs w:val="24"/>
              </w:rPr>
              <w:t>С</w:t>
            </w:r>
          </w:p>
        </w:tc>
        <w:tc>
          <w:tcPr>
            <w:tcW w:w="5811" w:type="dxa"/>
            <w:vMerge/>
            <w:vAlign w:val="center"/>
          </w:tcPr>
          <w:p w:rsidR="00010312" w:rsidRPr="00BA74B9" w:rsidRDefault="00010312" w:rsidP="00E469DE">
            <w:pPr>
              <w:pStyle w:val="Style5"/>
              <w:suppressAutoHyphens/>
              <w:rPr>
                <w:rStyle w:val="FontStyle141"/>
                <w:b w:val="0"/>
                <w:i w:val="0"/>
                <w:sz w:val="24"/>
                <w:szCs w:val="24"/>
              </w:rPr>
            </w:pPr>
          </w:p>
        </w:tc>
      </w:tr>
      <w:tr w:rsidR="00BA74B9" w:rsidRPr="00BA74B9" w:rsidTr="00F44132">
        <w:trPr>
          <w:trHeight w:val="281"/>
        </w:trPr>
        <w:tc>
          <w:tcPr>
            <w:tcW w:w="959" w:type="dxa"/>
            <w:vAlign w:val="center"/>
          </w:tcPr>
          <w:p w:rsidR="00010312" w:rsidRPr="00BA74B9" w:rsidRDefault="00010312" w:rsidP="00E469DE">
            <w:pPr>
              <w:pStyle w:val="Style5"/>
              <w:widowControl/>
              <w:suppressAutoHyphens/>
              <w:ind w:left="-57" w:right="-57"/>
              <w:jc w:val="center"/>
              <w:rPr>
                <w:rStyle w:val="FontStyle141"/>
                <w:b w:val="0"/>
                <w:i w:val="0"/>
                <w:sz w:val="24"/>
                <w:szCs w:val="24"/>
              </w:rPr>
            </w:pPr>
            <w:r w:rsidRPr="00BA74B9">
              <w:rPr>
                <w:rStyle w:val="FontStyle141"/>
                <w:b w:val="0"/>
                <w:i w:val="0"/>
                <w:sz w:val="24"/>
                <w:szCs w:val="24"/>
              </w:rPr>
              <w:t>70--74</w:t>
            </w:r>
          </w:p>
        </w:tc>
        <w:tc>
          <w:tcPr>
            <w:tcW w:w="1843" w:type="dxa"/>
            <w:vMerge/>
            <w:vAlign w:val="center"/>
          </w:tcPr>
          <w:p w:rsidR="00010312" w:rsidRPr="00BA74B9" w:rsidRDefault="00010312" w:rsidP="00E469DE">
            <w:pPr>
              <w:pStyle w:val="Style5"/>
              <w:widowControl/>
              <w:suppressAutoHyphens/>
              <w:ind w:left="-57" w:right="-57"/>
            </w:pPr>
          </w:p>
        </w:tc>
        <w:tc>
          <w:tcPr>
            <w:tcW w:w="992" w:type="dxa"/>
            <w:vMerge w:val="restart"/>
            <w:vAlign w:val="center"/>
          </w:tcPr>
          <w:p w:rsidR="00010312" w:rsidRPr="00BA74B9" w:rsidRDefault="00010312" w:rsidP="00E469DE">
            <w:pPr>
              <w:pStyle w:val="Style5"/>
              <w:suppressAutoHyphens/>
              <w:ind w:left="-57" w:right="-57"/>
              <w:jc w:val="center"/>
              <w:rPr>
                <w:rStyle w:val="FontStyle141"/>
                <w:b w:val="0"/>
                <w:i w:val="0"/>
                <w:sz w:val="24"/>
                <w:szCs w:val="24"/>
                <w:lang w:val="en-US"/>
              </w:rPr>
            </w:pPr>
            <w:r w:rsidRPr="00BA74B9">
              <w:rPr>
                <w:rStyle w:val="FontStyle141"/>
                <w:b w:val="0"/>
                <w:i w:val="0"/>
                <w:sz w:val="24"/>
                <w:szCs w:val="24"/>
                <w:lang w:val="en-US"/>
              </w:rPr>
              <w:t>D</w:t>
            </w:r>
          </w:p>
        </w:tc>
        <w:tc>
          <w:tcPr>
            <w:tcW w:w="5811" w:type="dxa"/>
            <w:vMerge/>
            <w:vAlign w:val="center"/>
          </w:tcPr>
          <w:p w:rsidR="00010312" w:rsidRPr="00BA74B9" w:rsidRDefault="00010312" w:rsidP="00E469DE">
            <w:pPr>
              <w:pStyle w:val="Style5"/>
              <w:suppressAutoHyphens/>
              <w:rPr>
                <w:rStyle w:val="FontStyle141"/>
                <w:b w:val="0"/>
                <w:sz w:val="24"/>
                <w:szCs w:val="24"/>
              </w:rPr>
            </w:pPr>
          </w:p>
        </w:tc>
      </w:tr>
      <w:tr w:rsidR="00BA74B9" w:rsidRPr="00BA74B9" w:rsidTr="00F44132">
        <w:trPr>
          <w:trHeight w:val="895"/>
        </w:trPr>
        <w:tc>
          <w:tcPr>
            <w:tcW w:w="959" w:type="dxa"/>
            <w:vAlign w:val="center"/>
          </w:tcPr>
          <w:p w:rsidR="00010312" w:rsidRPr="00BA74B9" w:rsidRDefault="00010312" w:rsidP="00E469DE">
            <w:pPr>
              <w:suppressAutoHyphens/>
              <w:ind w:left="-57" w:right="-57"/>
              <w:jc w:val="center"/>
            </w:pPr>
            <w:r w:rsidRPr="00BA74B9">
              <w:t>65-69</w:t>
            </w:r>
          </w:p>
        </w:tc>
        <w:tc>
          <w:tcPr>
            <w:tcW w:w="1843" w:type="dxa"/>
            <w:vMerge w:val="restart"/>
            <w:vAlign w:val="center"/>
          </w:tcPr>
          <w:p w:rsidR="00010312" w:rsidRPr="00BA74B9" w:rsidRDefault="00010312" w:rsidP="00E469DE">
            <w:pPr>
              <w:suppressAutoHyphens/>
              <w:ind w:left="-57" w:right="-57"/>
              <w:rPr>
                <w:rStyle w:val="FontStyle141"/>
                <w:b w:val="0"/>
                <w:bCs w:val="0"/>
                <w:iCs w:val="0"/>
                <w:sz w:val="24"/>
                <w:szCs w:val="24"/>
              </w:rPr>
            </w:pPr>
            <w:r w:rsidRPr="00BA74B9">
              <w:t>3 - «удовлетворительно» / «зачтено»</w:t>
            </w:r>
          </w:p>
        </w:tc>
        <w:tc>
          <w:tcPr>
            <w:tcW w:w="992" w:type="dxa"/>
            <w:vMerge/>
            <w:vAlign w:val="center"/>
          </w:tcPr>
          <w:p w:rsidR="00010312" w:rsidRPr="00BA74B9" w:rsidRDefault="00010312" w:rsidP="00E469DE">
            <w:pPr>
              <w:pStyle w:val="Style5"/>
              <w:widowControl/>
              <w:suppressAutoHyphens/>
              <w:ind w:left="-57" w:right="-57"/>
              <w:jc w:val="center"/>
              <w:rPr>
                <w:rStyle w:val="FontStyle141"/>
                <w:b w:val="0"/>
                <w:i w:val="0"/>
                <w:sz w:val="24"/>
                <w:szCs w:val="24"/>
                <w:lang w:val="en-US"/>
              </w:rPr>
            </w:pPr>
          </w:p>
        </w:tc>
        <w:tc>
          <w:tcPr>
            <w:tcW w:w="5811" w:type="dxa"/>
            <w:vMerge w:val="restart"/>
            <w:vAlign w:val="center"/>
          </w:tcPr>
          <w:p w:rsidR="00010312" w:rsidRPr="00BA74B9" w:rsidRDefault="00010312" w:rsidP="00E469DE">
            <w:pPr>
              <w:pStyle w:val="Style5"/>
              <w:widowControl/>
              <w:suppressAutoHyphens/>
              <w:rPr>
                <w:rStyle w:val="FontStyle141"/>
                <w:b w:val="0"/>
                <w:i w:val="0"/>
                <w:sz w:val="24"/>
                <w:szCs w:val="24"/>
              </w:rPr>
            </w:pPr>
            <w:r w:rsidRPr="00BA74B9">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00BA74B9" w:rsidRPr="00BA74B9" w:rsidTr="00F44132">
        <w:trPr>
          <w:trHeight w:val="663"/>
        </w:trPr>
        <w:tc>
          <w:tcPr>
            <w:tcW w:w="959" w:type="dxa"/>
            <w:vAlign w:val="center"/>
          </w:tcPr>
          <w:p w:rsidR="00010312" w:rsidRPr="00BA74B9" w:rsidRDefault="00010312" w:rsidP="00E469DE">
            <w:pPr>
              <w:suppressAutoHyphens/>
              <w:ind w:left="-57" w:right="-57"/>
              <w:jc w:val="center"/>
            </w:pPr>
            <w:r w:rsidRPr="00BA74B9">
              <w:t>60-64</w:t>
            </w:r>
          </w:p>
        </w:tc>
        <w:tc>
          <w:tcPr>
            <w:tcW w:w="1843" w:type="dxa"/>
            <w:vMerge/>
            <w:vAlign w:val="center"/>
          </w:tcPr>
          <w:p w:rsidR="00010312" w:rsidRPr="00BA74B9" w:rsidRDefault="00010312" w:rsidP="00E469DE">
            <w:pPr>
              <w:suppressAutoHyphens/>
              <w:ind w:left="-57" w:right="-57"/>
            </w:pPr>
          </w:p>
        </w:tc>
        <w:tc>
          <w:tcPr>
            <w:tcW w:w="992" w:type="dxa"/>
            <w:vAlign w:val="center"/>
          </w:tcPr>
          <w:p w:rsidR="00010312" w:rsidRPr="00BA74B9" w:rsidRDefault="00010312" w:rsidP="00E469DE">
            <w:pPr>
              <w:pStyle w:val="Style5"/>
              <w:suppressAutoHyphens/>
              <w:ind w:left="-57" w:right="-57"/>
              <w:jc w:val="center"/>
              <w:rPr>
                <w:rStyle w:val="FontStyle141"/>
                <w:b w:val="0"/>
                <w:i w:val="0"/>
                <w:sz w:val="24"/>
                <w:szCs w:val="24"/>
              </w:rPr>
            </w:pPr>
            <w:r w:rsidRPr="00BA74B9">
              <w:rPr>
                <w:rStyle w:val="FontStyle141"/>
                <w:b w:val="0"/>
                <w:i w:val="0"/>
                <w:sz w:val="24"/>
                <w:szCs w:val="24"/>
              </w:rPr>
              <w:t>Е</w:t>
            </w:r>
          </w:p>
        </w:tc>
        <w:tc>
          <w:tcPr>
            <w:tcW w:w="5811" w:type="dxa"/>
            <w:vMerge/>
            <w:vAlign w:val="center"/>
          </w:tcPr>
          <w:p w:rsidR="00010312" w:rsidRPr="00BA74B9" w:rsidRDefault="00010312" w:rsidP="00E469DE">
            <w:pPr>
              <w:pStyle w:val="Style5"/>
              <w:suppressAutoHyphens/>
              <w:rPr>
                <w:rStyle w:val="FontStyle141"/>
                <w:b w:val="0"/>
                <w:i w:val="0"/>
                <w:sz w:val="24"/>
                <w:szCs w:val="24"/>
              </w:rPr>
            </w:pPr>
          </w:p>
        </w:tc>
      </w:tr>
      <w:tr w:rsidR="00280408" w:rsidRPr="00BA74B9" w:rsidTr="00F44132">
        <w:trPr>
          <w:trHeight w:val="663"/>
        </w:trPr>
        <w:tc>
          <w:tcPr>
            <w:tcW w:w="959" w:type="dxa"/>
            <w:vAlign w:val="center"/>
          </w:tcPr>
          <w:p w:rsidR="00010312" w:rsidRPr="00BA74B9" w:rsidRDefault="00010312" w:rsidP="00E469DE">
            <w:pPr>
              <w:suppressAutoHyphens/>
              <w:ind w:left="-57" w:right="-57"/>
              <w:jc w:val="center"/>
            </w:pPr>
            <w:r w:rsidRPr="00BA74B9">
              <w:rPr>
                <w:rStyle w:val="FontStyle141"/>
                <w:b w:val="0"/>
                <w:i w:val="0"/>
                <w:sz w:val="24"/>
                <w:szCs w:val="24"/>
              </w:rPr>
              <w:t>0-59</w:t>
            </w:r>
          </w:p>
        </w:tc>
        <w:tc>
          <w:tcPr>
            <w:tcW w:w="1843" w:type="dxa"/>
            <w:vAlign w:val="center"/>
          </w:tcPr>
          <w:p w:rsidR="00010312" w:rsidRPr="00BA74B9" w:rsidRDefault="00010312" w:rsidP="00E469DE">
            <w:pPr>
              <w:suppressAutoHyphens/>
              <w:ind w:left="-57" w:right="-57"/>
              <w:rPr>
                <w:lang w:val="en-US"/>
              </w:rPr>
            </w:pPr>
            <w:r w:rsidRPr="00BA74B9">
              <w:rPr>
                <w:lang w:val="en-US"/>
              </w:rPr>
              <w:t xml:space="preserve">2 - </w:t>
            </w:r>
            <w:r w:rsidRPr="00BA74B9">
              <w:t>«неудовлетворительно»/ «не зачтено»</w:t>
            </w:r>
          </w:p>
        </w:tc>
        <w:tc>
          <w:tcPr>
            <w:tcW w:w="992" w:type="dxa"/>
            <w:vAlign w:val="center"/>
          </w:tcPr>
          <w:p w:rsidR="00010312" w:rsidRPr="00BA74B9" w:rsidRDefault="00010312" w:rsidP="00E469DE">
            <w:pPr>
              <w:pStyle w:val="Style5"/>
              <w:suppressAutoHyphens/>
              <w:ind w:left="-57" w:right="-57"/>
              <w:jc w:val="center"/>
              <w:rPr>
                <w:rStyle w:val="FontStyle141"/>
                <w:b w:val="0"/>
                <w:i w:val="0"/>
                <w:sz w:val="24"/>
                <w:szCs w:val="24"/>
                <w:lang w:val="en-US"/>
              </w:rPr>
            </w:pPr>
            <w:r w:rsidRPr="00BA74B9">
              <w:rPr>
                <w:rStyle w:val="FontStyle141"/>
                <w:b w:val="0"/>
                <w:i w:val="0"/>
                <w:sz w:val="24"/>
                <w:szCs w:val="24"/>
                <w:lang w:val="en-US"/>
              </w:rPr>
              <w:t>F</w:t>
            </w:r>
          </w:p>
        </w:tc>
        <w:tc>
          <w:tcPr>
            <w:tcW w:w="5811" w:type="dxa"/>
            <w:vAlign w:val="center"/>
          </w:tcPr>
          <w:p w:rsidR="00010312" w:rsidRPr="00BA74B9" w:rsidRDefault="00010312" w:rsidP="00E469DE">
            <w:pPr>
              <w:pStyle w:val="Style5"/>
              <w:suppressAutoHyphens/>
              <w:rPr>
                <w:rStyle w:val="FontStyle141"/>
                <w:b w:val="0"/>
                <w:i w:val="0"/>
                <w:sz w:val="24"/>
                <w:szCs w:val="24"/>
              </w:rPr>
            </w:pPr>
            <w:r w:rsidRPr="00BA74B9">
              <w:t>Оценка «неудовлетворительно» выставляется обучающемуся, который не знает значительной части программного материала, допускает существенные ошибки. Как правило, оценка «неудовлетворительно» ставится обучающимся, которые не могут продолжить обучение без дополнительных занятий по соответствующей дисциплине</w:t>
            </w:r>
          </w:p>
        </w:tc>
      </w:tr>
      <w:bookmarkEnd w:id="0"/>
    </w:tbl>
    <w:p w:rsidR="00185E8B" w:rsidRPr="00BA74B9" w:rsidRDefault="00185E8B" w:rsidP="00E82819">
      <w:pPr>
        <w:shd w:val="clear" w:color="auto" w:fill="FFFFFF"/>
        <w:suppressAutoHyphens/>
        <w:jc w:val="both"/>
        <w:rPr>
          <w:rStyle w:val="FontStyle140"/>
          <w:b w:val="0"/>
          <w:bCs w:val="0"/>
          <w:iCs/>
          <w:sz w:val="24"/>
          <w:szCs w:val="24"/>
        </w:rPr>
      </w:pPr>
    </w:p>
    <w:sectPr w:rsidR="00185E8B" w:rsidRPr="00BA74B9" w:rsidSect="004D7EEA">
      <w:footerReference w:type="even" r:id="rId9"/>
      <w:footerReference w:type="default" r:id="rId10"/>
      <w:pgSz w:w="11905" w:h="16837"/>
      <w:pgMar w:top="1134" w:right="851" w:bottom="1134" w:left="1701"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024" w:rsidRDefault="002D0024">
      <w:r>
        <w:separator/>
      </w:r>
    </w:p>
  </w:endnote>
  <w:endnote w:type="continuationSeparator" w:id="0">
    <w:p w:rsidR="002D0024" w:rsidRDefault="002D0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2222471"/>
      <w:docPartObj>
        <w:docPartGallery w:val="Page Numbers (Bottom of Page)"/>
        <w:docPartUnique/>
      </w:docPartObj>
    </w:sdtPr>
    <w:sdtContent>
      <w:p w:rsidR="00680B60" w:rsidRDefault="00680B60">
        <w:pPr>
          <w:pStyle w:val="a6"/>
          <w:jc w:val="center"/>
        </w:pPr>
        <w:r>
          <w:fldChar w:fldCharType="begin"/>
        </w:r>
        <w:r>
          <w:instrText>PAGE   \* MERGEFORMAT</w:instrText>
        </w:r>
        <w:r>
          <w:fldChar w:fldCharType="separate"/>
        </w:r>
        <w:r w:rsidR="009633F1">
          <w:rPr>
            <w:noProof/>
          </w:rPr>
          <w:t>24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229656"/>
      <w:docPartObj>
        <w:docPartGallery w:val="Page Numbers (Bottom of Page)"/>
        <w:docPartUnique/>
      </w:docPartObj>
    </w:sdtPr>
    <w:sdtContent>
      <w:p w:rsidR="00680B60" w:rsidRDefault="00680B60">
        <w:pPr>
          <w:pStyle w:val="a6"/>
          <w:jc w:val="center"/>
        </w:pPr>
        <w:r>
          <w:fldChar w:fldCharType="begin"/>
        </w:r>
        <w:r>
          <w:instrText>PAGE   \* MERGEFORMAT</w:instrText>
        </w:r>
        <w:r>
          <w:fldChar w:fldCharType="separate"/>
        </w:r>
        <w:r w:rsidR="009633F1">
          <w:rPr>
            <w:noProof/>
          </w:rPr>
          <w:t>25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024" w:rsidRDefault="002D0024">
      <w:r>
        <w:separator/>
      </w:r>
    </w:p>
  </w:footnote>
  <w:footnote w:type="continuationSeparator" w:id="0">
    <w:p w:rsidR="002D0024" w:rsidRDefault="002D00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397"/>
    <w:multiLevelType w:val="hybridMultilevel"/>
    <w:tmpl w:val="F2D20F36"/>
    <w:lvl w:ilvl="0" w:tplc="A72E4258">
      <w:start w:val="1"/>
      <w:numFmt w:val="bullet"/>
      <w:lvlText w:val="-"/>
      <w:lvlJc w:val="left"/>
      <w:pPr>
        <w:tabs>
          <w:tab w:val="num" w:pos="1287"/>
        </w:tabs>
        <w:ind w:left="720" w:firstLine="0"/>
      </w:pPr>
      <w:rPr>
        <w:rFonts w:ascii="Courier New" w:hAnsi="Courier New" w:hint="default"/>
      </w:rPr>
    </w:lvl>
    <w:lvl w:ilvl="1" w:tplc="04190003" w:tentative="1">
      <w:start w:val="1"/>
      <w:numFmt w:val="bullet"/>
      <w:lvlText w:val="o"/>
      <w:lvlJc w:val="left"/>
      <w:pPr>
        <w:tabs>
          <w:tab w:val="num" w:pos="742"/>
        </w:tabs>
        <w:ind w:left="742" w:hanging="360"/>
      </w:pPr>
      <w:rPr>
        <w:rFonts w:ascii="Courier New" w:hAnsi="Courier New" w:cs="Courier New" w:hint="default"/>
      </w:rPr>
    </w:lvl>
    <w:lvl w:ilvl="2" w:tplc="04190005" w:tentative="1">
      <w:start w:val="1"/>
      <w:numFmt w:val="bullet"/>
      <w:lvlText w:val=""/>
      <w:lvlJc w:val="left"/>
      <w:pPr>
        <w:tabs>
          <w:tab w:val="num" w:pos="1462"/>
        </w:tabs>
        <w:ind w:left="1462" w:hanging="360"/>
      </w:pPr>
      <w:rPr>
        <w:rFonts w:ascii="Wingdings" w:hAnsi="Wingdings" w:hint="default"/>
      </w:rPr>
    </w:lvl>
    <w:lvl w:ilvl="3" w:tplc="04190001" w:tentative="1">
      <w:start w:val="1"/>
      <w:numFmt w:val="bullet"/>
      <w:lvlText w:val=""/>
      <w:lvlJc w:val="left"/>
      <w:pPr>
        <w:tabs>
          <w:tab w:val="num" w:pos="2182"/>
        </w:tabs>
        <w:ind w:left="2182" w:hanging="360"/>
      </w:pPr>
      <w:rPr>
        <w:rFonts w:ascii="Symbol" w:hAnsi="Symbol" w:hint="default"/>
      </w:rPr>
    </w:lvl>
    <w:lvl w:ilvl="4" w:tplc="04190003" w:tentative="1">
      <w:start w:val="1"/>
      <w:numFmt w:val="bullet"/>
      <w:lvlText w:val="o"/>
      <w:lvlJc w:val="left"/>
      <w:pPr>
        <w:tabs>
          <w:tab w:val="num" w:pos="2902"/>
        </w:tabs>
        <w:ind w:left="2902" w:hanging="360"/>
      </w:pPr>
      <w:rPr>
        <w:rFonts w:ascii="Courier New" w:hAnsi="Courier New" w:cs="Courier New" w:hint="default"/>
      </w:rPr>
    </w:lvl>
    <w:lvl w:ilvl="5" w:tplc="04190005" w:tentative="1">
      <w:start w:val="1"/>
      <w:numFmt w:val="bullet"/>
      <w:lvlText w:val=""/>
      <w:lvlJc w:val="left"/>
      <w:pPr>
        <w:tabs>
          <w:tab w:val="num" w:pos="3622"/>
        </w:tabs>
        <w:ind w:left="3622" w:hanging="360"/>
      </w:pPr>
      <w:rPr>
        <w:rFonts w:ascii="Wingdings" w:hAnsi="Wingdings" w:hint="default"/>
      </w:rPr>
    </w:lvl>
    <w:lvl w:ilvl="6" w:tplc="04190001" w:tentative="1">
      <w:start w:val="1"/>
      <w:numFmt w:val="bullet"/>
      <w:lvlText w:val=""/>
      <w:lvlJc w:val="left"/>
      <w:pPr>
        <w:tabs>
          <w:tab w:val="num" w:pos="4342"/>
        </w:tabs>
        <w:ind w:left="4342" w:hanging="360"/>
      </w:pPr>
      <w:rPr>
        <w:rFonts w:ascii="Symbol" w:hAnsi="Symbol" w:hint="default"/>
      </w:rPr>
    </w:lvl>
    <w:lvl w:ilvl="7" w:tplc="04190003" w:tentative="1">
      <w:start w:val="1"/>
      <w:numFmt w:val="bullet"/>
      <w:lvlText w:val="o"/>
      <w:lvlJc w:val="left"/>
      <w:pPr>
        <w:tabs>
          <w:tab w:val="num" w:pos="5062"/>
        </w:tabs>
        <w:ind w:left="5062" w:hanging="360"/>
      </w:pPr>
      <w:rPr>
        <w:rFonts w:ascii="Courier New" w:hAnsi="Courier New" w:cs="Courier New" w:hint="default"/>
      </w:rPr>
    </w:lvl>
    <w:lvl w:ilvl="8" w:tplc="04190005" w:tentative="1">
      <w:start w:val="1"/>
      <w:numFmt w:val="bullet"/>
      <w:lvlText w:val=""/>
      <w:lvlJc w:val="left"/>
      <w:pPr>
        <w:tabs>
          <w:tab w:val="num" w:pos="5782"/>
        </w:tabs>
        <w:ind w:left="5782" w:hanging="360"/>
      </w:pPr>
      <w:rPr>
        <w:rFonts w:ascii="Wingdings" w:hAnsi="Wingdings" w:hint="default"/>
      </w:rPr>
    </w:lvl>
  </w:abstractNum>
  <w:abstractNum w:abstractNumId="1">
    <w:nsid w:val="0A7D1E24"/>
    <w:multiLevelType w:val="multilevel"/>
    <w:tmpl w:val="02188FB4"/>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B574D08"/>
    <w:multiLevelType w:val="multilevel"/>
    <w:tmpl w:val="02188FB4"/>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F945DF0"/>
    <w:multiLevelType w:val="multilevel"/>
    <w:tmpl w:val="02188FB4"/>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33C06D5"/>
    <w:multiLevelType w:val="hybridMultilevel"/>
    <w:tmpl w:val="7E70152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A95D67"/>
    <w:multiLevelType w:val="multilevel"/>
    <w:tmpl w:val="EEE08C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77D2362"/>
    <w:multiLevelType w:val="hybridMultilevel"/>
    <w:tmpl w:val="43CE8498"/>
    <w:lvl w:ilvl="0" w:tplc="A558CA30">
      <w:start w:val="1"/>
      <w:numFmt w:val="decimal"/>
      <w:suff w:val="space"/>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7941EEB"/>
    <w:multiLevelType w:val="hybridMultilevel"/>
    <w:tmpl w:val="8CAC108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BA2153A"/>
    <w:multiLevelType w:val="hybridMultilevel"/>
    <w:tmpl w:val="D5E08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267AC7"/>
    <w:multiLevelType w:val="hybridMultilevel"/>
    <w:tmpl w:val="333271E4"/>
    <w:lvl w:ilvl="0" w:tplc="BF280E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2F230B8F"/>
    <w:multiLevelType w:val="hybridMultilevel"/>
    <w:tmpl w:val="527E193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80B4BAD"/>
    <w:multiLevelType w:val="hybridMultilevel"/>
    <w:tmpl w:val="56127BE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39C45AC0"/>
    <w:multiLevelType w:val="hybridMultilevel"/>
    <w:tmpl w:val="6386A298"/>
    <w:lvl w:ilvl="0" w:tplc="3306E90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40BE74F3"/>
    <w:multiLevelType w:val="hybridMultilevel"/>
    <w:tmpl w:val="5D308256"/>
    <w:lvl w:ilvl="0" w:tplc="3ED4C386">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AA770E"/>
    <w:multiLevelType w:val="hybridMultilevel"/>
    <w:tmpl w:val="333271E4"/>
    <w:lvl w:ilvl="0" w:tplc="BF280E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4D544F0F"/>
    <w:multiLevelType w:val="hybridMultilevel"/>
    <w:tmpl w:val="5CE8C6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554918BF"/>
    <w:multiLevelType w:val="hybridMultilevel"/>
    <w:tmpl w:val="8C4CB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696189"/>
    <w:multiLevelType w:val="hybridMultilevel"/>
    <w:tmpl w:val="01A45A0E"/>
    <w:lvl w:ilvl="0" w:tplc="86E6CD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9BA74E4"/>
    <w:multiLevelType w:val="hybridMultilevel"/>
    <w:tmpl w:val="2FCC1A3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AF07D73"/>
    <w:multiLevelType w:val="hybridMultilevel"/>
    <w:tmpl w:val="FDA683D2"/>
    <w:lvl w:ilvl="0" w:tplc="0419000F">
      <w:start w:val="1"/>
      <w:numFmt w:val="decimal"/>
      <w:lvlText w:val="%1."/>
      <w:lvlJc w:val="left"/>
      <w:pPr>
        <w:ind w:left="1779" w:hanging="360"/>
      </w:p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20">
    <w:nsid w:val="5B232356"/>
    <w:multiLevelType w:val="hybridMultilevel"/>
    <w:tmpl w:val="988010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3324CE7"/>
    <w:multiLevelType w:val="hybridMultilevel"/>
    <w:tmpl w:val="25DA7394"/>
    <w:lvl w:ilvl="0" w:tplc="C0286BE6">
      <w:start w:val="1"/>
      <w:numFmt w:val="decimal"/>
      <w:lvlText w:val="%1"/>
      <w:lvlJc w:val="left"/>
      <w:pPr>
        <w:tabs>
          <w:tab w:val="num" w:pos="1779"/>
        </w:tabs>
        <w:ind w:left="177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6C97A89"/>
    <w:multiLevelType w:val="multilevel"/>
    <w:tmpl w:val="02188FB4"/>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6F166BCE"/>
    <w:multiLevelType w:val="hybridMultilevel"/>
    <w:tmpl w:val="3DE01762"/>
    <w:lvl w:ilvl="0" w:tplc="99ACD0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F305D44"/>
    <w:multiLevelType w:val="hybridMultilevel"/>
    <w:tmpl w:val="A45268FA"/>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4F06AC4"/>
    <w:multiLevelType w:val="singleLevel"/>
    <w:tmpl w:val="83B0552C"/>
    <w:lvl w:ilvl="0">
      <w:start w:val="1"/>
      <w:numFmt w:val="decimal"/>
      <w:lvlText w:val="%1."/>
      <w:legacy w:legacy="1" w:legacySpace="0" w:legacyIndent="355"/>
      <w:lvlJc w:val="left"/>
      <w:rPr>
        <w:rFonts w:ascii="Times New Roman" w:hAnsi="Times New Roman" w:cs="Times New Roman" w:hint="default"/>
      </w:rPr>
    </w:lvl>
  </w:abstractNum>
  <w:num w:numId="1">
    <w:abstractNumId w:val="6"/>
  </w:num>
  <w:num w:numId="2">
    <w:abstractNumId w:val="12"/>
  </w:num>
  <w:num w:numId="3">
    <w:abstractNumId w:val="10"/>
  </w:num>
  <w:num w:numId="4">
    <w:abstractNumId w:val="7"/>
  </w:num>
  <w:num w:numId="5">
    <w:abstractNumId w:val="18"/>
  </w:num>
  <w:num w:numId="6">
    <w:abstractNumId w:val="24"/>
  </w:num>
  <w:num w:numId="7">
    <w:abstractNumId w:val="19"/>
  </w:num>
  <w:num w:numId="8">
    <w:abstractNumId w:val="17"/>
  </w:num>
  <w:num w:numId="9">
    <w:abstractNumId w:val="25"/>
  </w:num>
  <w:num w:numId="10">
    <w:abstractNumId w:val="9"/>
  </w:num>
  <w:num w:numId="11">
    <w:abstractNumId w:val="14"/>
  </w:num>
  <w:num w:numId="12">
    <w:abstractNumId w:val="21"/>
  </w:num>
  <w:num w:numId="13">
    <w:abstractNumId w:val="4"/>
  </w:num>
  <w:num w:numId="14">
    <w:abstractNumId w:val="11"/>
  </w:num>
  <w:num w:numId="15">
    <w:abstractNumId w:val="5"/>
  </w:num>
  <w:num w:numId="16">
    <w:abstractNumId w:val="22"/>
  </w:num>
  <w:num w:numId="17">
    <w:abstractNumId w:val="2"/>
  </w:num>
  <w:num w:numId="18">
    <w:abstractNumId w:val="3"/>
  </w:num>
  <w:num w:numId="19">
    <w:abstractNumId w:val="1"/>
  </w:num>
  <w:num w:numId="20">
    <w:abstractNumId w:val="0"/>
  </w:num>
  <w:num w:numId="21">
    <w:abstractNumId w:val="15"/>
  </w:num>
  <w:num w:numId="22">
    <w:abstractNumId w:val="23"/>
  </w:num>
  <w:num w:numId="23">
    <w:abstractNumId w:val="13"/>
  </w:num>
  <w:num w:numId="24">
    <w:abstractNumId w:val="16"/>
  </w:num>
  <w:num w:numId="25">
    <w:abstractNumId w:val="20"/>
  </w:num>
  <w:num w:numId="26">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810"/>
    <w:rsid w:val="00007CA0"/>
    <w:rsid w:val="00010312"/>
    <w:rsid w:val="00011F55"/>
    <w:rsid w:val="00021139"/>
    <w:rsid w:val="00022D03"/>
    <w:rsid w:val="000238BA"/>
    <w:rsid w:val="00024CEB"/>
    <w:rsid w:val="0002575D"/>
    <w:rsid w:val="00025BE6"/>
    <w:rsid w:val="00027188"/>
    <w:rsid w:val="000273AA"/>
    <w:rsid w:val="000300C1"/>
    <w:rsid w:val="00031F22"/>
    <w:rsid w:val="000353A1"/>
    <w:rsid w:val="00035700"/>
    <w:rsid w:val="00051D75"/>
    <w:rsid w:val="00067C57"/>
    <w:rsid w:val="000724F1"/>
    <w:rsid w:val="000807AE"/>
    <w:rsid w:val="000863C7"/>
    <w:rsid w:val="000865BB"/>
    <w:rsid w:val="00090505"/>
    <w:rsid w:val="000A22BC"/>
    <w:rsid w:val="000A3B0F"/>
    <w:rsid w:val="000B7173"/>
    <w:rsid w:val="000C2AE2"/>
    <w:rsid w:val="000C4C52"/>
    <w:rsid w:val="000C62D4"/>
    <w:rsid w:val="000D1A45"/>
    <w:rsid w:val="000D1EC7"/>
    <w:rsid w:val="000E465F"/>
    <w:rsid w:val="000E6544"/>
    <w:rsid w:val="000F1FED"/>
    <w:rsid w:val="000F4ABD"/>
    <w:rsid w:val="00107FEB"/>
    <w:rsid w:val="001264A2"/>
    <w:rsid w:val="00131FB4"/>
    <w:rsid w:val="00134AAB"/>
    <w:rsid w:val="00150344"/>
    <w:rsid w:val="001525D2"/>
    <w:rsid w:val="001547A4"/>
    <w:rsid w:val="00154BCD"/>
    <w:rsid w:val="00175117"/>
    <w:rsid w:val="00176346"/>
    <w:rsid w:val="001820BD"/>
    <w:rsid w:val="001825AE"/>
    <w:rsid w:val="00184AC8"/>
    <w:rsid w:val="00185E8B"/>
    <w:rsid w:val="00190805"/>
    <w:rsid w:val="001949F9"/>
    <w:rsid w:val="001A1230"/>
    <w:rsid w:val="001A3633"/>
    <w:rsid w:val="001A7751"/>
    <w:rsid w:val="001B0318"/>
    <w:rsid w:val="001B05CF"/>
    <w:rsid w:val="001B1CC2"/>
    <w:rsid w:val="001C7667"/>
    <w:rsid w:val="001D2D02"/>
    <w:rsid w:val="001D3841"/>
    <w:rsid w:val="001D4CDC"/>
    <w:rsid w:val="001D4F0D"/>
    <w:rsid w:val="001D5224"/>
    <w:rsid w:val="001D7554"/>
    <w:rsid w:val="001E467C"/>
    <w:rsid w:val="001F16A7"/>
    <w:rsid w:val="001F7A49"/>
    <w:rsid w:val="001F7E79"/>
    <w:rsid w:val="00206C04"/>
    <w:rsid w:val="00210C0C"/>
    <w:rsid w:val="00215705"/>
    <w:rsid w:val="00216AF6"/>
    <w:rsid w:val="002223D3"/>
    <w:rsid w:val="00227918"/>
    <w:rsid w:val="0023381A"/>
    <w:rsid w:val="00237B3F"/>
    <w:rsid w:val="00242B97"/>
    <w:rsid w:val="002450D4"/>
    <w:rsid w:val="002464E9"/>
    <w:rsid w:val="00253810"/>
    <w:rsid w:val="002550A5"/>
    <w:rsid w:val="00257F84"/>
    <w:rsid w:val="00260D24"/>
    <w:rsid w:val="002618CE"/>
    <w:rsid w:val="002643A2"/>
    <w:rsid w:val="002744E8"/>
    <w:rsid w:val="00277030"/>
    <w:rsid w:val="00280408"/>
    <w:rsid w:val="00291983"/>
    <w:rsid w:val="002A0F22"/>
    <w:rsid w:val="002A777D"/>
    <w:rsid w:val="002B1607"/>
    <w:rsid w:val="002B2BEF"/>
    <w:rsid w:val="002B548B"/>
    <w:rsid w:val="002B5CF5"/>
    <w:rsid w:val="002B7A56"/>
    <w:rsid w:val="002C1DB6"/>
    <w:rsid w:val="002C35B8"/>
    <w:rsid w:val="002D0024"/>
    <w:rsid w:val="002D0D79"/>
    <w:rsid w:val="002D7CCD"/>
    <w:rsid w:val="002E7912"/>
    <w:rsid w:val="00300C2E"/>
    <w:rsid w:val="00301E67"/>
    <w:rsid w:val="00315851"/>
    <w:rsid w:val="003162CF"/>
    <w:rsid w:val="003207A2"/>
    <w:rsid w:val="0032643B"/>
    <w:rsid w:val="003343DC"/>
    <w:rsid w:val="00346D25"/>
    <w:rsid w:val="00366B10"/>
    <w:rsid w:val="00370CCB"/>
    <w:rsid w:val="0037423F"/>
    <w:rsid w:val="003775D8"/>
    <w:rsid w:val="00386A55"/>
    <w:rsid w:val="00396455"/>
    <w:rsid w:val="003A09A0"/>
    <w:rsid w:val="003A123D"/>
    <w:rsid w:val="003A5244"/>
    <w:rsid w:val="003C4216"/>
    <w:rsid w:val="003E08E8"/>
    <w:rsid w:val="003E235B"/>
    <w:rsid w:val="003E3952"/>
    <w:rsid w:val="003E3BB3"/>
    <w:rsid w:val="003F22BC"/>
    <w:rsid w:val="0040044E"/>
    <w:rsid w:val="0040241C"/>
    <w:rsid w:val="00416DDC"/>
    <w:rsid w:val="004224C3"/>
    <w:rsid w:val="00423BE0"/>
    <w:rsid w:val="00434582"/>
    <w:rsid w:val="00437B21"/>
    <w:rsid w:val="004421FB"/>
    <w:rsid w:val="00442FDC"/>
    <w:rsid w:val="0044602B"/>
    <w:rsid w:val="00454280"/>
    <w:rsid w:val="0045541D"/>
    <w:rsid w:val="004564F3"/>
    <w:rsid w:val="0046315F"/>
    <w:rsid w:val="00463541"/>
    <w:rsid w:val="00470185"/>
    <w:rsid w:val="00470EE0"/>
    <w:rsid w:val="00490319"/>
    <w:rsid w:val="004938BC"/>
    <w:rsid w:val="004945AD"/>
    <w:rsid w:val="004A75B4"/>
    <w:rsid w:val="004A7CB5"/>
    <w:rsid w:val="004B2A69"/>
    <w:rsid w:val="004B7BB7"/>
    <w:rsid w:val="004C181A"/>
    <w:rsid w:val="004C7C2C"/>
    <w:rsid w:val="004D5AAD"/>
    <w:rsid w:val="004D5F83"/>
    <w:rsid w:val="004D7EEA"/>
    <w:rsid w:val="004E03AC"/>
    <w:rsid w:val="004E41ED"/>
    <w:rsid w:val="004E6918"/>
    <w:rsid w:val="004F670E"/>
    <w:rsid w:val="00501E28"/>
    <w:rsid w:val="0050336D"/>
    <w:rsid w:val="005076B7"/>
    <w:rsid w:val="00515FEF"/>
    <w:rsid w:val="0051685E"/>
    <w:rsid w:val="00517737"/>
    <w:rsid w:val="00533CF1"/>
    <w:rsid w:val="00535E57"/>
    <w:rsid w:val="00542A4C"/>
    <w:rsid w:val="00542D3A"/>
    <w:rsid w:val="0054382D"/>
    <w:rsid w:val="0054746C"/>
    <w:rsid w:val="00550440"/>
    <w:rsid w:val="0055147F"/>
    <w:rsid w:val="005525B1"/>
    <w:rsid w:val="00555B03"/>
    <w:rsid w:val="005669C3"/>
    <w:rsid w:val="00567193"/>
    <w:rsid w:val="00575EC3"/>
    <w:rsid w:val="005846B0"/>
    <w:rsid w:val="00585AA4"/>
    <w:rsid w:val="00585FA2"/>
    <w:rsid w:val="00587C2C"/>
    <w:rsid w:val="00587E8A"/>
    <w:rsid w:val="005909E2"/>
    <w:rsid w:val="005935AE"/>
    <w:rsid w:val="005A67C9"/>
    <w:rsid w:val="005B0E45"/>
    <w:rsid w:val="005B2F3D"/>
    <w:rsid w:val="005B60D2"/>
    <w:rsid w:val="005B627E"/>
    <w:rsid w:val="005B7A37"/>
    <w:rsid w:val="005B7AC4"/>
    <w:rsid w:val="005C09B3"/>
    <w:rsid w:val="005C0A32"/>
    <w:rsid w:val="005C64BE"/>
    <w:rsid w:val="005C672C"/>
    <w:rsid w:val="005C70AF"/>
    <w:rsid w:val="005D5442"/>
    <w:rsid w:val="005D5B1C"/>
    <w:rsid w:val="005D6984"/>
    <w:rsid w:val="005F3D54"/>
    <w:rsid w:val="005F5143"/>
    <w:rsid w:val="00602DCE"/>
    <w:rsid w:val="0060429C"/>
    <w:rsid w:val="00606436"/>
    <w:rsid w:val="00615EA8"/>
    <w:rsid w:val="006221DC"/>
    <w:rsid w:val="00623289"/>
    <w:rsid w:val="00624895"/>
    <w:rsid w:val="00643DDE"/>
    <w:rsid w:val="00652753"/>
    <w:rsid w:val="00663CA6"/>
    <w:rsid w:val="00665091"/>
    <w:rsid w:val="006731AE"/>
    <w:rsid w:val="00676BEF"/>
    <w:rsid w:val="00680B60"/>
    <w:rsid w:val="006835BE"/>
    <w:rsid w:val="0068372B"/>
    <w:rsid w:val="00686F87"/>
    <w:rsid w:val="00694B70"/>
    <w:rsid w:val="006A23EA"/>
    <w:rsid w:val="006A3469"/>
    <w:rsid w:val="006C5F1B"/>
    <w:rsid w:val="006D543A"/>
    <w:rsid w:val="006E4584"/>
    <w:rsid w:val="00701107"/>
    <w:rsid w:val="00701CFC"/>
    <w:rsid w:val="00724AD1"/>
    <w:rsid w:val="00726894"/>
    <w:rsid w:val="00735BB4"/>
    <w:rsid w:val="00736A3A"/>
    <w:rsid w:val="00741887"/>
    <w:rsid w:val="00744361"/>
    <w:rsid w:val="007453E0"/>
    <w:rsid w:val="0074603B"/>
    <w:rsid w:val="007468F2"/>
    <w:rsid w:val="00750253"/>
    <w:rsid w:val="00764076"/>
    <w:rsid w:val="00771847"/>
    <w:rsid w:val="00775479"/>
    <w:rsid w:val="00784ECD"/>
    <w:rsid w:val="0079521A"/>
    <w:rsid w:val="007B2A7C"/>
    <w:rsid w:val="007C35BB"/>
    <w:rsid w:val="007D41B8"/>
    <w:rsid w:val="007E1C98"/>
    <w:rsid w:val="007E3291"/>
    <w:rsid w:val="007E60D5"/>
    <w:rsid w:val="007E6B2D"/>
    <w:rsid w:val="007F0C52"/>
    <w:rsid w:val="008017C1"/>
    <w:rsid w:val="008128AA"/>
    <w:rsid w:val="00820771"/>
    <w:rsid w:val="00820C79"/>
    <w:rsid w:val="00841D6C"/>
    <w:rsid w:val="00847B91"/>
    <w:rsid w:val="008567E2"/>
    <w:rsid w:val="00862F9C"/>
    <w:rsid w:val="008633F7"/>
    <w:rsid w:val="0086744C"/>
    <w:rsid w:val="00872CC3"/>
    <w:rsid w:val="008771E8"/>
    <w:rsid w:val="0088280A"/>
    <w:rsid w:val="008A2546"/>
    <w:rsid w:val="008A5055"/>
    <w:rsid w:val="008A6155"/>
    <w:rsid w:val="008B535D"/>
    <w:rsid w:val="008B680C"/>
    <w:rsid w:val="008B7A93"/>
    <w:rsid w:val="008C27C1"/>
    <w:rsid w:val="008C51CF"/>
    <w:rsid w:val="008E2035"/>
    <w:rsid w:val="008E370B"/>
    <w:rsid w:val="008E3FC0"/>
    <w:rsid w:val="008E6D86"/>
    <w:rsid w:val="00902466"/>
    <w:rsid w:val="00906221"/>
    <w:rsid w:val="00907063"/>
    <w:rsid w:val="0091619E"/>
    <w:rsid w:val="00917840"/>
    <w:rsid w:val="009322E8"/>
    <w:rsid w:val="00935AFC"/>
    <w:rsid w:val="00941AAC"/>
    <w:rsid w:val="00943E34"/>
    <w:rsid w:val="00946963"/>
    <w:rsid w:val="009543C8"/>
    <w:rsid w:val="00961902"/>
    <w:rsid w:val="009632C0"/>
    <w:rsid w:val="009633F1"/>
    <w:rsid w:val="0096406E"/>
    <w:rsid w:val="00974678"/>
    <w:rsid w:val="00975D80"/>
    <w:rsid w:val="00977D02"/>
    <w:rsid w:val="00985D1F"/>
    <w:rsid w:val="00995890"/>
    <w:rsid w:val="009A25DC"/>
    <w:rsid w:val="009A5F5D"/>
    <w:rsid w:val="009B1C62"/>
    <w:rsid w:val="009B24CD"/>
    <w:rsid w:val="009B47E4"/>
    <w:rsid w:val="009B4831"/>
    <w:rsid w:val="009D0FD3"/>
    <w:rsid w:val="009D3A20"/>
    <w:rsid w:val="009D637C"/>
    <w:rsid w:val="009E2581"/>
    <w:rsid w:val="009E542F"/>
    <w:rsid w:val="009F45F6"/>
    <w:rsid w:val="009F54E7"/>
    <w:rsid w:val="009F62E2"/>
    <w:rsid w:val="009F63C1"/>
    <w:rsid w:val="009F7A67"/>
    <w:rsid w:val="00A01228"/>
    <w:rsid w:val="00A1533D"/>
    <w:rsid w:val="00A15FAB"/>
    <w:rsid w:val="00A169E9"/>
    <w:rsid w:val="00A17ED1"/>
    <w:rsid w:val="00A22399"/>
    <w:rsid w:val="00A2606C"/>
    <w:rsid w:val="00A333E8"/>
    <w:rsid w:val="00A34AC1"/>
    <w:rsid w:val="00A36F18"/>
    <w:rsid w:val="00A473FE"/>
    <w:rsid w:val="00A5214B"/>
    <w:rsid w:val="00A542EE"/>
    <w:rsid w:val="00A6186F"/>
    <w:rsid w:val="00A622F3"/>
    <w:rsid w:val="00A63C4B"/>
    <w:rsid w:val="00A741FD"/>
    <w:rsid w:val="00A83221"/>
    <w:rsid w:val="00A85C8B"/>
    <w:rsid w:val="00AA6D69"/>
    <w:rsid w:val="00AC17A9"/>
    <w:rsid w:val="00AC25ED"/>
    <w:rsid w:val="00AC355D"/>
    <w:rsid w:val="00AC791A"/>
    <w:rsid w:val="00AD2B8A"/>
    <w:rsid w:val="00AD39EA"/>
    <w:rsid w:val="00AD6B58"/>
    <w:rsid w:val="00AF2F88"/>
    <w:rsid w:val="00AF37CE"/>
    <w:rsid w:val="00AF41C2"/>
    <w:rsid w:val="00B01065"/>
    <w:rsid w:val="00B07BA1"/>
    <w:rsid w:val="00B1084E"/>
    <w:rsid w:val="00B117AF"/>
    <w:rsid w:val="00B135A1"/>
    <w:rsid w:val="00B14FA2"/>
    <w:rsid w:val="00B14FD9"/>
    <w:rsid w:val="00B15069"/>
    <w:rsid w:val="00B20964"/>
    <w:rsid w:val="00B330A7"/>
    <w:rsid w:val="00B35B52"/>
    <w:rsid w:val="00B424C1"/>
    <w:rsid w:val="00B44A94"/>
    <w:rsid w:val="00B729E1"/>
    <w:rsid w:val="00B80E26"/>
    <w:rsid w:val="00B81772"/>
    <w:rsid w:val="00B83291"/>
    <w:rsid w:val="00BA302A"/>
    <w:rsid w:val="00BA710A"/>
    <w:rsid w:val="00BA74B9"/>
    <w:rsid w:val="00BB78D5"/>
    <w:rsid w:val="00BC1132"/>
    <w:rsid w:val="00BC3419"/>
    <w:rsid w:val="00BD2CEC"/>
    <w:rsid w:val="00BE141B"/>
    <w:rsid w:val="00BE2020"/>
    <w:rsid w:val="00BE2D62"/>
    <w:rsid w:val="00BE544B"/>
    <w:rsid w:val="00BE60F2"/>
    <w:rsid w:val="00BF6B51"/>
    <w:rsid w:val="00C00760"/>
    <w:rsid w:val="00C01541"/>
    <w:rsid w:val="00C13AC6"/>
    <w:rsid w:val="00C1516F"/>
    <w:rsid w:val="00C151E7"/>
    <w:rsid w:val="00C326BE"/>
    <w:rsid w:val="00C523CB"/>
    <w:rsid w:val="00C617AB"/>
    <w:rsid w:val="00C6404B"/>
    <w:rsid w:val="00C70988"/>
    <w:rsid w:val="00C70D79"/>
    <w:rsid w:val="00C716B9"/>
    <w:rsid w:val="00C7395A"/>
    <w:rsid w:val="00CB0A68"/>
    <w:rsid w:val="00CC148D"/>
    <w:rsid w:val="00CC60AB"/>
    <w:rsid w:val="00CC6EDD"/>
    <w:rsid w:val="00CD5590"/>
    <w:rsid w:val="00CE5116"/>
    <w:rsid w:val="00CF029F"/>
    <w:rsid w:val="00D03944"/>
    <w:rsid w:val="00D11059"/>
    <w:rsid w:val="00D12488"/>
    <w:rsid w:val="00D126DF"/>
    <w:rsid w:val="00D2579C"/>
    <w:rsid w:val="00D26E7A"/>
    <w:rsid w:val="00D27DB6"/>
    <w:rsid w:val="00D326A2"/>
    <w:rsid w:val="00D36687"/>
    <w:rsid w:val="00D41F45"/>
    <w:rsid w:val="00D4322A"/>
    <w:rsid w:val="00D4565D"/>
    <w:rsid w:val="00D56A47"/>
    <w:rsid w:val="00D6211B"/>
    <w:rsid w:val="00D65463"/>
    <w:rsid w:val="00D82F9D"/>
    <w:rsid w:val="00D92602"/>
    <w:rsid w:val="00DA213C"/>
    <w:rsid w:val="00DC0294"/>
    <w:rsid w:val="00DC1BEE"/>
    <w:rsid w:val="00DC2313"/>
    <w:rsid w:val="00DD4300"/>
    <w:rsid w:val="00DD482A"/>
    <w:rsid w:val="00DD74DC"/>
    <w:rsid w:val="00DE3BB3"/>
    <w:rsid w:val="00DF669E"/>
    <w:rsid w:val="00DF7BBD"/>
    <w:rsid w:val="00E0034E"/>
    <w:rsid w:val="00E03417"/>
    <w:rsid w:val="00E053D8"/>
    <w:rsid w:val="00E113FA"/>
    <w:rsid w:val="00E134A9"/>
    <w:rsid w:val="00E16D11"/>
    <w:rsid w:val="00E24D55"/>
    <w:rsid w:val="00E32A93"/>
    <w:rsid w:val="00E34947"/>
    <w:rsid w:val="00E41B46"/>
    <w:rsid w:val="00E41D58"/>
    <w:rsid w:val="00E458BA"/>
    <w:rsid w:val="00E469DE"/>
    <w:rsid w:val="00E50FA8"/>
    <w:rsid w:val="00E51C9F"/>
    <w:rsid w:val="00E54342"/>
    <w:rsid w:val="00E62A03"/>
    <w:rsid w:val="00E650B0"/>
    <w:rsid w:val="00E6699D"/>
    <w:rsid w:val="00E669B2"/>
    <w:rsid w:val="00E6780F"/>
    <w:rsid w:val="00E67C63"/>
    <w:rsid w:val="00E80E2B"/>
    <w:rsid w:val="00E820EA"/>
    <w:rsid w:val="00E82819"/>
    <w:rsid w:val="00E84351"/>
    <w:rsid w:val="00E84976"/>
    <w:rsid w:val="00E92294"/>
    <w:rsid w:val="00E941A1"/>
    <w:rsid w:val="00EA4A97"/>
    <w:rsid w:val="00EB28E6"/>
    <w:rsid w:val="00EB34F3"/>
    <w:rsid w:val="00EB6113"/>
    <w:rsid w:val="00ED4224"/>
    <w:rsid w:val="00ED7500"/>
    <w:rsid w:val="00EE26BD"/>
    <w:rsid w:val="00EF240B"/>
    <w:rsid w:val="00EF78D7"/>
    <w:rsid w:val="00EF7F98"/>
    <w:rsid w:val="00F01004"/>
    <w:rsid w:val="00F01811"/>
    <w:rsid w:val="00F02F39"/>
    <w:rsid w:val="00F0750C"/>
    <w:rsid w:val="00F2539A"/>
    <w:rsid w:val="00F30209"/>
    <w:rsid w:val="00F40BB3"/>
    <w:rsid w:val="00F44132"/>
    <w:rsid w:val="00F46BDA"/>
    <w:rsid w:val="00F63001"/>
    <w:rsid w:val="00F77295"/>
    <w:rsid w:val="00F841CD"/>
    <w:rsid w:val="00F92E1B"/>
    <w:rsid w:val="00FB3578"/>
    <w:rsid w:val="00FC559D"/>
    <w:rsid w:val="00FD5505"/>
    <w:rsid w:val="00FE0A22"/>
    <w:rsid w:val="00FF4312"/>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Indent 3" w:uiPriority="0"/>
    <w:lsdException w:name="Hyperlink" w:unhideWhenUsed="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35"/>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E2035"/>
    <w:pPr>
      <w:jc w:val="both"/>
    </w:pPr>
  </w:style>
  <w:style w:type="paragraph" w:customStyle="1" w:styleId="Style2">
    <w:name w:val="Style2"/>
    <w:basedOn w:val="a"/>
    <w:uiPriority w:val="99"/>
    <w:rsid w:val="008E2035"/>
    <w:pPr>
      <w:spacing w:line="314" w:lineRule="exact"/>
      <w:jc w:val="center"/>
    </w:pPr>
  </w:style>
  <w:style w:type="paragraph" w:customStyle="1" w:styleId="Style3">
    <w:name w:val="Style3"/>
    <w:basedOn w:val="a"/>
    <w:uiPriority w:val="99"/>
    <w:rsid w:val="008E2035"/>
  </w:style>
  <w:style w:type="paragraph" w:customStyle="1" w:styleId="Style4">
    <w:name w:val="Style4"/>
    <w:basedOn w:val="a"/>
    <w:uiPriority w:val="99"/>
    <w:rsid w:val="008E2035"/>
    <w:pPr>
      <w:spacing w:line="360" w:lineRule="exact"/>
      <w:ind w:hanging="1306"/>
    </w:pPr>
  </w:style>
  <w:style w:type="paragraph" w:customStyle="1" w:styleId="Style5">
    <w:name w:val="Style5"/>
    <w:basedOn w:val="a"/>
    <w:uiPriority w:val="99"/>
    <w:rsid w:val="008E2035"/>
  </w:style>
  <w:style w:type="paragraph" w:customStyle="1" w:styleId="Style6">
    <w:name w:val="Style6"/>
    <w:basedOn w:val="a"/>
    <w:uiPriority w:val="99"/>
    <w:rsid w:val="008E2035"/>
  </w:style>
  <w:style w:type="paragraph" w:customStyle="1" w:styleId="Style7">
    <w:name w:val="Style7"/>
    <w:basedOn w:val="a"/>
    <w:rsid w:val="008E2035"/>
  </w:style>
  <w:style w:type="paragraph" w:customStyle="1" w:styleId="Style8">
    <w:name w:val="Style8"/>
    <w:basedOn w:val="a"/>
    <w:uiPriority w:val="99"/>
    <w:rsid w:val="008E2035"/>
    <w:pPr>
      <w:spacing w:line="275" w:lineRule="exact"/>
      <w:jc w:val="both"/>
    </w:pPr>
  </w:style>
  <w:style w:type="paragraph" w:customStyle="1" w:styleId="Style9">
    <w:name w:val="Style9"/>
    <w:basedOn w:val="a"/>
    <w:uiPriority w:val="99"/>
    <w:rsid w:val="008E2035"/>
  </w:style>
  <w:style w:type="paragraph" w:customStyle="1" w:styleId="Style10">
    <w:name w:val="Style10"/>
    <w:basedOn w:val="a"/>
    <w:uiPriority w:val="99"/>
    <w:rsid w:val="008E2035"/>
  </w:style>
  <w:style w:type="paragraph" w:customStyle="1" w:styleId="Style11">
    <w:name w:val="Style11"/>
    <w:basedOn w:val="a"/>
    <w:uiPriority w:val="99"/>
    <w:rsid w:val="008E2035"/>
  </w:style>
  <w:style w:type="paragraph" w:customStyle="1" w:styleId="Style12">
    <w:name w:val="Style12"/>
    <w:basedOn w:val="a"/>
    <w:uiPriority w:val="99"/>
    <w:rsid w:val="008E2035"/>
    <w:pPr>
      <w:spacing w:line="356" w:lineRule="exact"/>
    </w:pPr>
  </w:style>
  <w:style w:type="paragraph" w:customStyle="1" w:styleId="Style13">
    <w:name w:val="Style13"/>
    <w:basedOn w:val="a"/>
    <w:uiPriority w:val="99"/>
    <w:rsid w:val="008E2035"/>
    <w:pPr>
      <w:jc w:val="both"/>
    </w:pPr>
  </w:style>
  <w:style w:type="paragraph" w:customStyle="1" w:styleId="Style14">
    <w:name w:val="Style14"/>
    <w:basedOn w:val="a"/>
    <w:uiPriority w:val="99"/>
    <w:rsid w:val="008E2035"/>
    <w:pPr>
      <w:spacing w:line="274" w:lineRule="exact"/>
      <w:ind w:firstLine="230"/>
    </w:pPr>
  </w:style>
  <w:style w:type="paragraph" w:customStyle="1" w:styleId="Style15">
    <w:name w:val="Style15"/>
    <w:basedOn w:val="a"/>
    <w:uiPriority w:val="99"/>
    <w:rsid w:val="008E2035"/>
  </w:style>
  <w:style w:type="paragraph" w:customStyle="1" w:styleId="Style16">
    <w:name w:val="Style16"/>
    <w:basedOn w:val="a"/>
    <w:uiPriority w:val="99"/>
    <w:rsid w:val="008E2035"/>
  </w:style>
  <w:style w:type="paragraph" w:customStyle="1" w:styleId="Style17">
    <w:name w:val="Style17"/>
    <w:basedOn w:val="a"/>
    <w:uiPriority w:val="99"/>
    <w:rsid w:val="008E2035"/>
    <w:pPr>
      <w:jc w:val="center"/>
    </w:pPr>
  </w:style>
  <w:style w:type="paragraph" w:customStyle="1" w:styleId="Style18">
    <w:name w:val="Style18"/>
    <w:basedOn w:val="a"/>
    <w:uiPriority w:val="99"/>
    <w:rsid w:val="008E2035"/>
    <w:pPr>
      <w:spacing w:line="324" w:lineRule="exact"/>
      <w:ind w:hanging="1416"/>
    </w:pPr>
  </w:style>
  <w:style w:type="paragraph" w:customStyle="1" w:styleId="Style19">
    <w:name w:val="Style19"/>
    <w:basedOn w:val="a"/>
    <w:uiPriority w:val="99"/>
    <w:rsid w:val="008E2035"/>
  </w:style>
  <w:style w:type="paragraph" w:customStyle="1" w:styleId="Style20">
    <w:name w:val="Style20"/>
    <w:basedOn w:val="a"/>
    <w:uiPriority w:val="99"/>
    <w:rsid w:val="008E2035"/>
    <w:pPr>
      <w:spacing w:line="322" w:lineRule="exact"/>
    </w:pPr>
  </w:style>
  <w:style w:type="paragraph" w:customStyle="1" w:styleId="Style21">
    <w:name w:val="Style21"/>
    <w:basedOn w:val="a"/>
    <w:uiPriority w:val="99"/>
    <w:rsid w:val="008E2035"/>
    <w:pPr>
      <w:spacing w:line="274" w:lineRule="exact"/>
      <w:ind w:hanging="350"/>
    </w:pPr>
  </w:style>
  <w:style w:type="paragraph" w:customStyle="1" w:styleId="Style22">
    <w:name w:val="Style22"/>
    <w:basedOn w:val="a"/>
    <w:uiPriority w:val="99"/>
    <w:rsid w:val="008E2035"/>
    <w:pPr>
      <w:spacing w:line="322" w:lineRule="exact"/>
      <w:ind w:firstLine="547"/>
      <w:jc w:val="both"/>
    </w:pPr>
  </w:style>
  <w:style w:type="paragraph" w:customStyle="1" w:styleId="Style23">
    <w:name w:val="Style23"/>
    <w:basedOn w:val="a"/>
    <w:rsid w:val="008E2035"/>
  </w:style>
  <w:style w:type="paragraph" w:customStyle="1" w:styleId="Style24">
    <w:name w:val="Style24"/>
    <w:basedOn w:val="a"/>
    <w:uiPriority w:val="99"/>
    <w:rsid w:val="008E2035"/>
    <w:pPr>
      <w:spacing w:line="419" w:lineRule="exact"/>
      <w:ind w:hanging="360"/>
    </w:pPr>
  </w:style>
  <w:style w:type="paragraph" w:customStyle="1" w:styleId="Style25">
    <w:name w:val="Style25"/>
    <w:basedOn w:val="a"/>
    <w:uiPriority w:val="99"/>
    <w:rsid w:val="008E2035"/>
    <w:pPr>
      <w:spacing w:line="355" w:lineRule="exact"/>
      <w:ind w:hanging="365"/>
    </w:pPr>
  </w:style>
  <w:style w:type="paragraph" w:customStyle="1" w:styleId="Style26">
    <w:name w:val="Style26"/>
    <w:basedOn w:val="a"/>
    <w:uiPriority w:val="99"/>
    <w:rsid w:val="008E2035"/>
  </w:style>
  <w:style w:type="paragraph" w:customStyle="1" w:styleId="Style27">
    <w:name w:val="Style27"/>
    <w:basedOn w:val="a"/>
    <w:uiPriority w:val="99"/>
    <w:rsid w:val="008E2035"/>
    <w:pPr>
      <w:spacing w:line="358" w:lineRule="exact"/>
    </w:pPr>
  </w:style>
  <w:style w:type="paragraph" w:customStyle="1" w:styleId="Style28">
    <w:name w:val="Style28"/>
    <w:basedOn w:val="a"/>
    <w:uiPriority w:val="99"/>
    <w:rsid w:val="008E2035"/>
    <w:pPr>
      <w:jc w:val="both"/>
    </w:pPr>
  </w:style>
  <w:style w:type="paragraph" w:customStyle="1" w:styleId="Style29">
    <w:name w:val="Style29"/>
    <w:basedOn w:val="a"/>
    <w:uiPriority w:val="99"/>
    <w:rsid w:val="008E2035"/>
    <w:pPr>
      <w:spacing w:line="278" w:lineRule="exact"/>
      <w:ind w:hanging="341"/>
    </w:pPr>
  </w:style>
  <w:style w:type="paragraph" w:customStyle="1" w:styleId="Style30">
    <w:name w:val="Style30"/>
    <w:basedOn w:val="a"/>
    <w:uiPriority w:val="99"/>
    <w:rsid w:val="008E2035"/>
    <w:pPr>
      <w:spacing w:line="322" w:lineRule="exact"/>
      <w:ind w:firstLine="547"/>
      <w:jc w:val="both"/>
    </w:pPr>
  </w:style>
  <w:style w:type="paragraph" w:customStyle="1" w:styleId="Style31">
    <w:name w:val="Style31"/>
    <w:basedOn w:val="a"/>
    <w:uiPriority w:val="99"/>
    <w:rsid w:val="008E2035"/>
  </w:style>
  <w:style w:type="paragraph" w:customStyle="1" w:styleId="Style32">
    <w:name w:val="Style32"/>
    <w:basedOn w:val="a"/>
    <w:uiPriority w:val="99"/>
    <w:rsid w:val="008E2035"/>
  </w:style>
  <w:style w:type="paragraph" w:customStyle="1" w:styleId="Style33">
    <w:name w:val="Style33"/>
    <w:basedOn w:val="a"/>
    <w:uiPriority w:val="99"/>
    <w:rsid w:val="008E2035"/>
    <w:pPr>
      <w:spacing w:line="278" w:lineRule="exact"/>
      <w:ind w:hanging="542"/>
    </w:pPr>
  </w:style>
  <w:style w:type="paragraph" w:customStyle="1" w:styleId="Style34">
    <w:name w:val="Style34"/>
    <w:basedOn w:val="a"/>
    <w:uiPriority w:val="99"/>
    <w:rsid w:val="008E2035"/>
    <w:pPr>
      <w:spacing w:line="322" w:lineRule="exact"/>
      <w:ind w:hanging="4070"/>
    </w:pPr>
  </w:style>
  <w:style w:type="paragraph" w:customStyle="1" w:styleId="Style35">
    <w:name w:val="Style35"/>
    <w:basedOn w:val="a"/>
    <w:uiPriority w:val="99"/>
    <w:rsid w:val="008E2035"/>
    <w:pPr>
      <w:spacing w:line="300" w:lineRule="exact"/>
      <w:ind w:hanging="254"/>
      <w:jc w:val="both"/>
    </w:pPr>
  </w:style>
  <w:style w:type="paragraph" w:customStyle="1" w:styleId="Style36">
    <w:name w:val="Style36"/>
    <w:basedOn w:val="a"/>
    <w:uiPriority w:val="99"/>
    <w:rsid w:val="008E2035"/>
    <w:pPr>
      <w:spacing w:line="360" w:lineRule="exact"/>
      <w:ind w:hanging="182"/>
    </w:pPr>
  </w:style>
  <w:style w:type="paragraph" w:customStyle="1" w:styleId="Style37">
    <w:name w:val="Style37"/>
    <w:basedOn w:val="a"/>
    <w:uiPriority w:val="99"/>
    <w:rsid w:val="008E2035"/>
    <w:pPr>
      <w:spacing w:line="275" w:lineRule="exact"/>
      <w:ind w:firstLine="907"/>
    </w:pPr>
  </w:style>
  <w:style w:type="paragraph" w:customStyle="1" w:styleId="Style38">
    <w:name w:val="Style38"/>
    <w:basedOn w:val="a"/>
    <w:uiPriority w:val="99"/>
    <w:rsid w:val="008E2035"/>
    <w:pPr>
      <w:spacing w:line="278" w:lineRule="exact"/>
      <w:ind w:firstLine="389"/>
    </w:pPr>
  </w:style>
  <w:style w:type="paragraph" w:customStyle="1" w:styleId="Style39">
    <w:name w:val="Style39"/>
    <w:basedOn w:val="a"/>
    <w:uiPriority w:val="99"/>
    <w:rsid w:val="008E2035"/>
    <w:pPr>
      <w:spacing w:line="355" w:lineRule="exact"/>
      <w:ind w:hanging="389"/>
    </w:pPr>
  </w:style>
  <w:style w:type="paragraph" w:customStyle="1" w:styleId="Style40">
    <w:name w:val="Style40"/>
    <w:basedOn w:val="a"/>
    <w:uiPriority w:val="99"/>
    <w:rsid w:val="008E2035"/>
    <w:pPr>
      <w:spacing w:line="185" w:lineRule="exact"/>
    </w:pPr>
  </w:style>
  <w:style w:type="paragraph" w:customStyle="1" w:styleId="Style41">
    <w:name w:val="Style41"/>
    <w:basedOn w:val="a"/>
    <w:uiPriority w:val="99"/>
    <w:rsid w:val="008E2035"/>
    <w:pPr>
      <w:spacing w:line="230" w:lineRule="exact"/>
    </w:pPr>
  </w:style>
  <w:style w:type="paragraph" w:customStyle="1" w:styleId="Style42">
    <w:name w:val="Style42"/>
    <w:basedOn w:val="a"/>
    <w:uiPriority w:val="99"/>
    <w:rsid w:val="008E2035"/>
  </w:style>
  <w:style w:type="paragraph" w:customStyle="1" w:styleId="Style43">
    <w:name w:val="Style43"/>
    <w:basedOn w:val="a"/>
    <w:uiPriority w:val="99"/>
    <w:rsid w:val="008E2035"/>
    <w:pPr>
      <w:spacing w:line="300" w:lineRule="exact"/>
      <w:ind w:firstLine="557"/>
    </w:pPr>
  </w:style>
  <w:style w:type="paragraph" w:customStyle="1" w:styleId="Style44">
    <w:name w:val="Style44"/>
    <w:basedOn w:val="a"/>
    <w:uiPriority w:val="99"/>
    <w:rsid w:val="008E2035"/>
  </w:style>
  <w:style w:type="paragraph" w:customStyle="1" w:styleId="Style45">
    <w:name w:val="Style45"/>
    <w:basedOn w:val="a"/>
    <w:uiPriority w:val="99"/>
    <w:rsid w:val="008E2035"/>
    <w:pPr>
      <w:spacing w:line="274" w:lineRule="exact"/>
      <w:ind w:hanging="518"/>
    </w:pPr>
  </w:style>
  <w:style w:type="paragraph" w:customStyle="1" w:styleId="Style46">
    <w:name w:val="Style46"/>
    <w:basedOn w:val="a"/>
    <w:uiPriority w:val="99"/>
    <w:rsid w:val="008E2035"/>
    <w:pPr>
      <w:jc w:val="both"/>
    </w:pPr>
  </w:style>
  <w:style w:type="paragraph" w:customStyle="1" w:styleId="Style47">
    <w:name w:val="Style47"/>
    <w:basedOn w:val="a"/>
    <w:uiPriority w:val="99"/>
    <w:rsid w:val="008E2035"/>
    <w:pPr>
      <w:spacing w:line="389" w:lineRule="exact"/>
    </w:pPr>
  </w:style>
  <w:style w:type="paragraph" w:customStyle="1" w:styleId="Style48">
    <w:name w:val="Style48"/>
    <w:basedOn w:val="a"/>
    <w:uiPriority w:val="99"/>
    <w:rsid w:val="008E2035"/>
    <w:pPr>
      <w:spacing w:line="286" w:lineRule="exact"/>
      <w:ind w:hanging="557"/>
    </w:pPr>
  </w:style>
  <w:style w:type="paragraph" w:customStyle="1" w:styleId="Style49">
    <w:name w:val="Style49"/>
    <w:basedOn w:val="a"/>
    <w:uiPriority w:val="99"/>
    <w:rsid w:val="008E2035"/>
    <w:pPr>
      <w:spacing w:line="451" w:lineRule="exact"/>
      <w:ind w:hanging="379"/>
    </w:pPr>
  </w:style>
  <w:style w:type="paragraph" w:customStyle="1" w:styleId="Style50">
    <w:name w:val="Style50"/>
    <w:basedOn w:val="a"/>
    <w:uiPriority w:val="99"/>
    <w:rsid w:val="008E2035"/>
    <w:pPr>
      <w:spacing w:line="322" w:lineRule="exact"/>
      <w:ind w:firstLine="542"/>
      <w:jc w:val="both"/>
    </w:pPr>
  </w:style>
  <w:style w:type="paragraph" w:customStyle="1" w:styleId="Style51">
    <w:name w:val="Style51"/>
    <w:basedOn w:val="a"/>
    <w:uiPriority w:val="99"/>
    <w:rsid w:val="008E2035"/>
    <w:pPr>
      <w:spacing w:line="274" w:lineRule="exact"/>
    </w:pPr>
  </w:style>
  <w:style w:type="paragraph" w:customStyle="1" w:styleId="Style52">
    <w:name w:val="Style52"/>
    <w:basedOn w:val="a"/>
    <w:uiPriority w:val="99"/>
    <w:rsid w:val="008E2035"/>
    <w:pPr>
      <w:spacing w:line="389" w:lineRule="exact"/>
      <w:ind w:hanging="182"/>
    </w:pPr>
  </w:style>
  <w:style w:type="paragraph" w:customStyle="1" w:styleId="Style53">
    <w:name w:val="Style53"/>
    <w:basedOn w:val="a"/>
    <w:uiPriority w:val="99"/>
    <w:rsid w:val="008E2035"/>
    <w:pPr>
      <w:spacing w:line="259" w:lineRule="exact"/>
      <w:ind w:hanging="250"/>
    </w:pPr>
  </w:style>
  <w:style w:type="paragraph" w:customStyle="1" w:styleId="Style54">
    <w:name w:val="Style54"/>
    <w:basedOn w:val="a"/>
    <w:uiPriority w:val="99"/>
    <w:rsid w:val="008E2035"/>
    <w:pPr>
      <w:spacing w:line="389" w:lineRule="exact"/>
      <w:ind w:hanging="346"/>
    </w:pPr>
  </w:style>
  <w:style w:type="paragraph" w:customStyle="1" w:styleId="Style55">
    <w:name w:val="Style55"/>
    <w:basedOn w:val="a"/>
    <w:uiPriority w:val="99"/>
    <w:rsid w:val="008E2035"/>
    <w:pPr>
      <w:jc w:val="both"/>
    </w:pPr>
  </w:style>
  <w:style w:type="paragraph" w:customStyle="1" w:styleId="Style56">
    <w:name w:val="Style56"/>
    <w:basedOn w:val="a"/>
    <w:uiPriority w:val="99"/>
    <w:rsid w:val="008E2035"/>
    <w:pPr>
      <w:spacing w:line="357" w:lineRule="exact"/>
    </w:pPr>
  </w:style>
  <w:style w:type="paragraph" w:customStyle="1" w:styleId="Style57">
    <w:name w:val="Style57"/>
    <w:basedOn w:val="a"/>
    <w:uiPriority w:val="99"/>
    <w:rsid w:val="008E2035"/>
    <w:pPr>
      <w:spacing w:line="418" w:lineRule="exact"/>
      <w:ind w:firstLine="571"/>
      <w:jc w:val="both"/>
    </w:pPr>
  </w:style>
  <w:style w:type="paragraph" w:customStyle="1" w:styleId="Style58">
    <w:name w:val="Style58"/>
    <w:basedOn w:val="a"/>
    <w:uiPriority w:val="99"/>
    <w:rsid w:val="008E2035"/>
    <w:pPr>
      <w:spacing w:line="422" w:lineRule="exact"/>
      <w:ind w:firstLine="466"/>
      <w:jc w:val="both"/>
    </w:pPr>
  </w:style>
  <w:style w:type="paragraph" w:customStyle="1" w:styleId="Style59">
    <w:name w:val="Style59"/>
    <w:basedOn w:val="a"/>
    <w:uiPriority w:val="99"/>
    <w:rsid w:val="008E2035"/>
    <w:pPr>
      <w:spacing w:line="276" w:lineRule="exact"/>
      <w:ind w:hanging="523"/>
      <w:jc w:val="both"/>
    </w:pPr>
  </w:style>
  <w:style w:type="paragraph" w:customStyle="1" w:styleId="Style60">
    <w:name w:val="Style60"/>
    <w:basedOn w:val="a"/>
    <w:uiPriority w:val="99"/>
    <w:rsid w:val="008E2035"/>
    <w:pPr>
      <w:spacing w:line="322" w:lineRule="exact"/>
      <w:ind w:hanging="509"/>
    </w:pPr>
  </w:style>
  <w:style w:type="paragraph" w:customStyle="1" w:styleId="Style61">
    <w:name w:val="Style61"/>
    <w:basedOn w:val="a"/>
    <w:uiPriority w:val="99"/>
    <w:rsid w:val="008E2035"/>
    <w:pPr>
      <w:spacing w:line="276" w:lineRule="exact"/>
      <w:ind w:hanging="898"/>
    </w:pPr>
  </w:style>
  <w:style w:type="paragraph" w:customStyle="1" w:styleId="Style62">
    <w:name w:val="Style62"/>
    <w:basedOn w:val="a"/>
    <w:uiPriority w:val="99"/>
    <w:rsid w:val="008E2035"/>
    <w:pPr>
      <w:spacing w:line="276" w:lineRule="exact"/>
      <w:ind w:hanging="341"/>
      <w:jc w:val="both"/>
    </w:pPr>
  </w:style>
  <w:style w:type="paragraph" w:customStyle="1" w:styleId="Style63">
    <w:name w:val="Style63"/>
    <w:basedOn w:val="a"/>
    <w:uiPriority w:val="99"/>
    <w:rsid w:val="008E2035"/>
  </w:style>
  <w:style w:type="paragraph" w:customStyle="1" w:styleId="Style64">
    <w:name w:val="Style64"/>
    <w:basedOn w:val="a"/>
    <w:uiPriority w:val="99"/>
    <w:rsid w:val="008E2035"/>
    <w:pPr>
      <w:spacing w:line="274" w:lineRule="exact"/>
      <w:ind w:firstLine="533"/>
      <w:jc w:val="both"/>
    </w:pPr>
  </w:style>
  <w:style w:type="paragraph" w:customStyle="1" w:styleId="Style65">
    <w:name w:val="Style65"/>
    <w:basedOn w:val="a"/>
    <w:uiPriority w:val="99"/>
    <w:rsid w:val="008E2035"/>
    <w:pPr>
      <w:spacing w:line="276" w:lineRule="exact"/>
      <w:ind w:firstLine="547"/>
    </w:pPr>
  </w:style>
  <w:style w:type="paragraph" w:customStyle="1" w:styleId="Style66">
    <w:name w:val="Style66"/>
    <w:basedOn w:val="a"/>
    <w:uiPriority w:val="99"/>
    <w:rsid w:val="008E2035"/>
    <w:pPr>
      <w:spacing w:line="298" w:lineRule="exact"/>
      <w:ind w:firstLine="82"/>
      <w:jc w:val="both"/>
    </w:pPr>
  </w:style>
  <w:style w:type="paragraph" w:customStyle="1" w:styleId="Style67">
    <w:name w:val="Style67"/>
    <w:basedOn w:val="a"/>
    <w:uiPriority w:val="99"/>
    <w:rsid w:val="008E2035"/>
    <w:pPr>
      <w:spacing w:line="293" w:lineRule="exact"/>
    </w:pPr>
  </w:style>
  <w:style w:type="paragraph" w:customStyle="1" w:styleId="Style68">
    <w:name w:val="Style68"/>
    <w:basedOn w:val="a"/>
    <w:uiPriority w:val="99"/>
    <w:rsid w:val="008E2035"/>
    <w:pPr>
      <w:jc w:val="center"/>
    </w:pPr>
  </w:style>
  <w:style w:type="paragraph" w:customStyle="1" w:styleId="Style69">
    <w:name w:val="Style69"/>
    <w:basedOn w:val="a"/>
    <w:uiPriority w:val="99"/>
    <w:rsid w:val="008E2035"/>
  </w:style>
  <w:style w:type="paragraph" w:customStyle="1" w:styleId="Style70">
    <w:name w:val="Style70"/>
    <w:basedOn w:val="a"/>
    <w:uiPriority w:val="99"/>
    <w:rsid w:val="008E2035"/>
    <w:pPr>
      <w:spacing w:line="278" w:lineRule="exact"/>
      <w:ind w:hanging="1075"/>
    </w:pPr>
  </w:style>
  <w:style w:type="paragraph" w:customStyle="1" w:styleId="Style71">
    <w:name w:val="Style71"/>
    <w:basedOn w:val="a"/>
    <w:uiPriority w:val="99"/>
    <w:rsid w:val="008E2035"/>
    <w:pPr>
      <w:spacing w:line="322" w:lineRule="exact"/>
      <w:ind w:firstLine="384"/>
      <w:jc w:val="both"/>
    </w:pPr>
  </w:style>
  <w:style w:type="paragraph" w:customStyle="1" w:styleId="Style72">
    <w:name w:val="Style72"/>
    <w:basedOn w:val="a"/>
    <w:uiPriority w:val="99"/>
    <w:rsid w:val="008E2035"/>
  </w:style>
  <w:style w:type="paragraph" w:customStyle="1" w:styleId="Style73">
    <w:name w:val="Style73"/>
    <w:basedOn w:val="a"/>
    <w:uiPriority w:val="99"/>
    <w:rsid w:val="008E2035"/>
  </w:style>
  <w:style w:type="paragraph" w:customStyle="1" w:styleId="Style74">
    <w:name w:val="Style74"/>
    <w:basedOn w:val="a"/>
    <w:rsid w:val="008E2035"/>
  </w:style>
  <w:style w:type="paragraph" w:customStyle="1" w:styleId="Style75">
    <w:name w:val="Style75"/>
    <w:basedOn w:val="a"/>
    <w:uiPriority w:val="99"/>
    <w:rsid w:val="008E2035"/>
  </w:style>
  <w:style w:type="paragraph" w:customStyle="1" w:styleId="Style76">
    <w:name w:val="Style76"/>
    <w:basedOn w:val="a"/>
    <w:uiPriority w:val="99"/>
    <w:rsid w:val="008E2035"/>
    <w:pPr>
      <w:spacing w:line="331" w:lineRule="exact"/>
      <w:ind w:firstLine="994"/>
    </w:pPr>
  </w:style>
  <w:style w:type="paragraph" w:customStyle="1" w:styleId="Style77">
    <w:name w:val="Style77"/>
    <w:basedOn w:val="a"/>
    <w:uiPriority w:val="99"/>
    <w:rsid w:val="008E2035"/>
    <w:pPr>
      <w:spacing w:line="276" w:lineRule="exact"/>
      <w:ind w:firstLine="1075"/>
      <w:jc w:val="both"/>
    </w:pPr>
  </w:style>
  <w:style w:type="paragraph" w:customStyle="1" w:styleId="Style78">
    <w:name w:val="Style78"/>
    <w:basedOn w:val="a"/>
    <w:uiPriority w:val="99"/>
    <w:rsid w:val="008E2035"/>
  </w:style>
  <w:style w:type="paragraph" w:customStyle="1" w:styleId="Style79">
    <w:name w:val="Style79"/>
    <w:basedOn w:val="a"/>
    <w:uiPriority w:val="99"/>
    <w:rsid w:val="008E2035"/>
  </w:style>
  <w:style w:type="paragraph" w:customStyle="1" w:styleId="Style80">
    <w:name w:val="Style80"/>
    <w:basedOn w:val="a"/>
    <w:uiPriority w:val="99"/>
    <w:rsid w:val="008E2035"/>
    <w:pPr>
      <w:spacing w:line="230" w:lineRule="exact"/>
    </w:pPr>
  </w:style>
  <w:style w:type="paragraph" w:customStyle="1" w:styleId="Style81">
    <w:name w:val="Style81"/>
    <w:basedOn w:val="a"/>
    <w:uiPriority w:val="99"/>
    <w:rsid w:val="008E2035"/>
  </w:style>
  <w:style w:type="paragraph" w:customStyle="1" w:styleId="Style82">
    <w:name w:val="Style82"/>
    <w:basedOn w:val="a"/>
    <w:uiPriority w:val="99"/>
    <w:rsid w:val="008E2035"/>
  </w:style>
  <w:style w:type="paragraph" w:customStyle="1" w:styleId="Style83">
    <w:name w:val="Style83"/>
    <w:basedOn w:val="a"/>
    <w:uiPriority w:val="99"/>
    <w:rsid w:val="008E2035"/>
    <w:pPr>
      <w:spacing w:line="276" w:lineRule="exact"/>
      <w:ind w:firstLine="168"/>
      <w:jc w:val="both"/>
    </w:pPr>
  </w:style>
  <w:style w:type="paragraph" w:customStyle="1" w:styleId="Style84">
    <w:name w:val="Style84"/>
    <w:basedOn w:val="a"/>
    <w:uiPriority w:val="99"/>
    <w:rsid w:val="008E2035"/>
  </w:style>
  <w:style w:type="paragraph" w:customStyle="1" w:styleId="Style85">
    <w:name w:val="Style85"/>
    <w:basedOn w:val="a"/>
    <w:uiPriority w:val="99"/>
    <w:rsid w:val="008E2035"/>
  </w:style>
  <w:style w:type="paragraph" w:customStyle="1" w:styleId="Style86">
    <w:name w:val="Style86"/>
    <w:basedOn w:val="a"/>
    <w:uiPriority w:val="99"/>
    <w:rsid w:val="008E2035"/>
    <w:pPr>
      <w:spacing w:line="281" w:lineRule="exact"/>
      <w:jc w:val="center"/>
    </w:pPr>
  </w:style>
  <w:style w:type="paragraph" w:customStyle="1" w:styleId="Style87">
    <w:name w:val="Style87"/>
    <w:basedOn w:val="a"/>
    <w:uiPriority w:val="99"/>
    <w:rsid w:val="008E2035"/>
    <w:pPr>
      <w:spacing w:line="322" w:lineRule="exact"/>
      <w:ind w:hanging="504"/>
    </w:pPr>
  </w:style>
  <w:style w:type="paragraph" w:customStyle="1" w:styleId="Style88">
    <w:name w:val="Style88"/>
    <w:basedOn w:val="a"/>
    <w:uiPriority w:val="99"/>
    <w:rsid w:val="008E2035"/>
    <w:pPr>
      <w:spacing w:line="269" w:lineRule="exact"/>
      <w:jc w:val="right"/>
    </w:pPr>
  </w:style>
  <w:style w:type="paragraph" w:customStyle="1" w:styleId="Style89">
    <w:name w:val="Style89"/>
    <w:basedOn w:val="a"/>
    <w:uiPriority w:val="99"/>
    <w:rsid w:val="008E2035"/>
  </w:style>
  <w:style w:type="paragraph" w:customStyle="1" w:styleId="Style90">
    <w:name w:val="Style90"/>
    <w:basedOn w:val="a"/>
    <w:uiPriority w:val="99"/>
    <w:rsid w:val="008E2035"/>
  </w:style>
  <w:style w:type="paragraph" w:customStyle="1" w:styleId="Style91">
    <w:name w:val="Style91"/>
    <w:basedOn w:val="a"/>
    <w:uiPriority w:val="99"/>
    <w:rsid w:val="008E2035"/>
    <w:pPr>
      <w:spacing w:line="278" w:lineRule="exact"/>
      <w:jc w:val="both"/>
    </w:pPr>
  </w:style>
  <w:style w:type="paragraph" w:customStyle="1" w:styleId="Style92">
    <w:name w:val="Style92"/>
    <w:basedOn w:val="a"/>
    <w:uiPriority w:val="99"/>
    <w:rsid w:val="008E2035"/>
    <w:pPr>
      <w:spacing w:line="276" w:lineRule="exact"/>
      <w:ind w:firstLine="394"/>
      <w:jc w:val="both"/>
    </w:pPr>
  </w:style>
  <w:style w:type="paragraph" w:customStyle="1" w:styleId="Style93">
    <w:name w:val="Style93"/>
    <w:basedOn w:val="a"/>
    <w:uiPriority w:val="99"/>
    <w:rsid w:val="008E2035"/>
    <w:pPr>
      <w:spacing w:line="275" w:lineRule="exact"/>
      <w:ind w:firstLine="379"/>
      <w:jc w:val="both"/>
    </w:pPr>
  </w:style>
  <w:style w:type="paragraph" w:customStyle="1" w:styleId="Style94">
    <w:name w:val="Style94"/>
    <w:basedOn w:val="a"/>
    <w:uiPriority w:val="99"/>
    <w:rsid w:val="008E2035"/>
    <w:pPr>
      <w:spacing w:line="437" w:lineRule="exact"/>
    </w:pPr>
  </w:style>
  <w:style w:type="paragraph" w:customStyle="1" w:styleId="Style95">
    <w:name w:val="Style95"/>
    <w:basedOn w:val="a"/>
    <w:uiPriority w:val="99"/>
    <w:rsid w:val="008E2035"/>
    <w:pPr>
      <w:spacing w:line="355" w:lineRule="exact"/>
      <w:ind w:hanging="374"/>
    </w:pPr>
  </w:style>
  <w:style w:type="paragraph" w:customStyle="1" w:styleId="Style96">
    <w:name w:val="Style96"/>
    <w:basedOn w:val="a"/>
    <w:uiPriority w:val="99"/>
    <w:rsid w:val="008E2035"/>
    <w:pPr>
      <w:spacing w:line="322" w:lineRule="exact"/>
      <w:ind w:firstLine="394"/>
      <w:jc w:val="both"/>
    </w:pPr>
  </w:style>
  <w:style w:type="paragraph" w:customStyle="1" w:styleId="Style97">
    <w:name w:val="Style97"/>
    <w:basedOn w:val="a"/>
    <w:rsid w:val="008E2035"/>
    <w:pPr>
      <w:spacing w:line="298" w:lineRule="exact"/>
    </w:pPr>
  </w:style>
  <w:style w:type="paragraph" w:customStyle="1" w:styleId="Style98">
    <w:name w:val="Style98"/>
    <w:basedOn w:val="a"/>
    <w:uiPriority w:val="99"/>
    <w:rsid w:val="008E2035"/>
    <w:pPr>
      <w:spacing w:line="230" w:lineRule="exact"/>
    </w:pPr>
  </w:style>
  <w:style w:type="paragraph" w:customStyle="1" w:styleId="Style99">
    <w:name w:val="Style99"/>
    <w:basedOn w:val="a"/>
    <w:uiPriority w:val="99"/>
    <w:rsid w:val="008E2035"/>
    <w:pPr>
      <w:spacing w:line="277" w:lineRule="exact"/>
      <w:ind w:firstLine="542"/>
      <w:jc w:val="both"/>
    </w:pPr>
  </w:style>
  <w:style w:type="paragraph" w:customStyle="1" w:styleId="Style100">
    <w:name w:val="Style100"/>
    <w:basedOn w:val="a"/>
    <w:uiPriority w:val="99"/>
    <w:rsid w:val="008E2035"/>
  </w:style>
  <w:style w:type="paragraph" w:customStyle="1" w:styleId="Style101">
    <w:name w:val="Style101"/>
    <w:basedOn w:val="a"/>
    <w:uiPriority w:val="99"/>
    <w:rsid w:val="008E2035"/>
    <w:pPr>
      <w:spacing w:line="278" w:lineRule="exact"/>
    </w:pPr>
  </w:style>
  <w:style w:type="paragraph" w:customStyle="1" w:styleId="Style102">
    <w:name w:val="Style102"/>
    <w:basedOn w:val="a"/>
    <w:uiPriority w:val="99"/>
    <w:rsid w:val="008E2035"/>
  </w:style>
  <w:style w:type="paragraph" w:customStyle="1" w:styleId="Style103">
    <w:name w:val="Style103"/>
    <w:basedOn w:val="a"/>
    <w:uiPriority w:val="99"/>
    <w:rsid w:val="008E2035"/>
    <w:pPr>
      <w:spacing w:line="278" w:lineRule="exact"/>
      <w:ind w:hanging="1056"/>
    </w:pPr>
  </w:style>
  <w:style w:type="paragraph" w:customStyle="1" w:styleId="Style104">
    <w:name w:val="Style104"/>
    <w:basedOn w:val="a"/>
    <w:uiPriority w:val="99"/>
    <w:rsid w:val="008E2035"/>
  </w:style>
  <w:style w:type="paragraph" w:customStyle="1" w:styleId="Style105">
    <w:name w:val="Style105"/>
    <w:basedOn w:val="a"/>
    <w:uiPriority w:val="99"/>
    <w:rsid w:val="008E2035"/>
  </w:style>
  <w:style w:type="paragraph" w:customStyle="1" w:styleId="Style106">
    <w:name w:val="Style106"/>
    <w:basedOn w:val="a"/>
    <w:uiPriority w:val="99"/>
    <w:rsid w:val="008E2035"/>
    <w:pPr>
      <w:spacing w:line="276" w:lineRule="exact"/>
      <w:ind w:firstLine="317"/>
      <w:jc w:val="both"/>
    </w:pPr>
  </w:style>
  <w:style w:type="character" w:customStyle="1" w:styleId="FontStyle108">
    <w:name w:val="Font Style108"/>
    <w:basedOn w:val="a0"/>
    <w:uiPriority w:val="99"/>
    <w:rsid w:val="008E2035"/>
    <w:rPr>
      <w:rFonts w:ascii="Arial" w:hAnsi="Arial" w:cs="Arial"/>
      <w:b/>
      <w:bCs/>
      <w:spacing w:val="50"/>
      <w:w w:val="120"/>
      <w:sz w:val="28"/>
      <w:szCs w:val="28"/>
    </w:rPr>
  </w:style>
  <w:style w:type="character" w:customStyle="1" w:styleId="FontStyle109">
    <w:name w:val="Font Style109"/>
    <w:basedOn w:val="a0"/>
    <w:uiPriority w:val="99"/>
    <w:rsid w:val="008E2035"/>
    <w:rPr>
      <w:rFonts w:ascii="Arial" w:hAnsi="Arial" w:cs="Arial"/>
      <w:sz w:val="26"/>
      <w:szCs w:val="26"/>
    </w:rPr>
  </w:style>
  <w:style w:type="character" w:customStyle="1" w:styleId="FontStyle110">
    <w:name w:val="Font Style110"/>
    <w:basedOn w:val="a0"/>
    <w:uiPriority w:val="99"/>
    <w:rsid w:val="008E2035"/>
    <w:rPr>
      <w:rFonts w:ascii="Verdana" w:hAnsi="Verdana" w:cs="Verdana"/>
      <w:b/>
      <w:bCs/>
      <w:sz w:val="20"/>
      <w:szCs w:val="20"/>
    </w:rPr>
  </w:style>
  <w:style w:type="character" w:customStyle="1" w:styleId="FontStyle111">
    <w:name w:val="Font Style111"/>
    <w:basedOn w:val="a0"/>
    <w:uiPriority w:val="99"/>
    <w:rsid w:val="008E2035"/>
    <w:rPr>
      <w:rFonts w:ascii="Times New Roman" w:hAnsi="Times New Roman" w:cs="Times New Roman"/>
      <w:sz w:val="22"/>
      <w:szCs w:val="22"/>
    </w:rPr>
  </w:style>
  <w:style w:type="character" w:customStyle="1" w:styleId="FontStyle112">
    <w:name w:val="Font Style112"/>
    <w:basedOn w:val="a0"/>
    <w:uiPriority w:val="99"/>
    <w:rsid w:val="008E2035"/>
    <w:rPr>
      <w:rFonts w:ascii="Arial" w:hAnsi="Arial" w:cs="Arial"/>
      <w:b/>
      <w:bCs/>
      <w:sz w:val="16"/>
      <w:szCs w:val="16"/>
    </w:rPr>
  </w:style>
  <w:style w:type="character" w:customStyle="1" w:styleId="FontStyle113">
    <w:name w:val="Font Style113"/>
    <w:basedOn w:val="a0"/>
    <w:uiPriority w:val="99"/>
    <w:rsid w:val="008E2035"/>
    <w:rPr>
      <w:rFonts w:ascii="Times New Roman" w:hAnsi="Times New Roman" w:cs="Times New Roman"/>
      <w:sz w:val="26"/>
      <w:szCs w:val="26"/>
    </w:rPr>
  </w:style>
  <w:style w:type="character" w:customStyle="1" w:styleId="FontStyle114">
    <w:name w:val="Font Style114"/>
    <w:basedOn w:val="a0"/>
    <w:uiPriority w:val="99"/>
    <w:rsid w:val="008E2035"/>
    <w:rPr>
      <w:rFonts w:ascii="Times New Roman" w:hAnsi="Times New Roman" w:cs="Times New Roman"/>
      <w:b/>
      <w:bCs/>
      <w:sz w:val="32"/>
      <w:szCs w:val="32"/>
    </w:rPr>
  </w:style>
  <w:style w:type="character" w:customStyle="1" w:styleId="FontStyle115">
    <w:name w:val="Font Style115"/>
    <w:basedOn w:val="a0"/>
    <w:uiPriority w:val="99"/>
    <w:rsid w:val="008E2035"/>
    <w:rPr>
      <w:rFonts w:ascii="Times New Roman" w:hAnsi="Times New Roman" w:cs="Times New Roman"/>
      <w:sz w:val="22"/>
      <w:szCs w:val="22"/>
    </w:rPr>
  </w:style>
  <w:style w:type="character" w:customStyle="1" w:styleId="FontStyle116">
    <w:name w:val="Font Style116"/>
    <w:basedOn w:val="a0"/>
    <w:uiPriority w:val="99"/>
    <w:rsid w:val="008E2035"/>
    <w:rPr>
      <w:rFonts w:ascii="Times New Roman" w:hAnsi="Times New Roman" w:cs="Times New Roman"/>
      <w:sz w:val="22"/>
      <w:szCs w:val="22"/>
    </w:rPr>
  </w:style>
  <w:style w:type="character" w:customStyle="1" w:styleId="FontStyle117">
    <w:name w:val="Font Style117"/>
    <w:basedOn w:val="a0"/>
    <w:uiPriority w:val="99"/>
    <w:rsid w:val="008E2035"/>
    <w:rPr>
      <w:rFonts w:ascii="Tahoma" w:hAnsi="Tahoma" w:cs="Tahoma"/>
      <w:sz w:val="22"/>
      <w:szCs w:val="22"/>
    </w:rPr>
  </w:style>
  <w:style w:type="character" w:customStyle="1" w:styleId="FontStyle118">
    <w:name w:val="Font Style118"/>
    <w:basedOn w:val="a0"/>
    <w:uiPriority w:val="99"/>
    <w:rsid w:val="008E2035"/>
    <w:rPr>
      <w:rFonts w:ascii="Times New Roman" w:hAnsi="Times New Roman" w:cs="Times New Roman"/>
      <w:b/>
      <w:bCs/>
      <w:i/>
      <w:iCs/>
      <w:sz w:val="22"/>
      <w:szCs w:val="22"/>
    </w:rPr>
  </w:style>
  <w:style w:type="character" w:customStyle="1" w:styleId="FontStyle119">
    <w:name w:val="Font Style119"/>
    <w:basedOn w:val="a0"/>
    <w:uiPriority w:val="99"/>
    <w:rsid w:val="008E2035"/>
    <w:rPr>
      <w:rFonts w:ascii="Times New Roman" w:hAnsi="Times New Roman" w:cs="Times New Roman"/>
      <w:spacing w:val="-10"/>
      <w:sz w:val="28"/>
      <w:szCs w:val="28"/>
    </w:rPr>
  </w:style>
  <w:style w:type="character" w:customStyle="1" w:styleId="FontStyle120">
    <w:name w:val="Font Style120"/>
    <w:basedOn w:val="a0"/>
    <w:uiPriority w:val="99"/>
    <w:rsid w:val="008E2035"/>
    <w:rPr>
      <w:rFonts w:ascii="Times New Roman" w:hAnsi="Times New Roman" w:cs="Times New Roman"/>
      <w:sz w:val="18"/>
      <w:szCs w:val="18"/>
    </w:rPr>
  </w:style>
  <w:style w:type="character" w:customStyle="1" w:styleId="FontStyle121">
    <w:name w:val="Font Style121"/>
    <w:basedOn w:val="a0"/>
    <w:uiPriority w:val="99"/>
    <w:rsid w:val="008E2035"/>
    <w:rPr>
      <w:rFonts w:ascii="Century Gothic" w:hAnsi="Century Gothic" w:cs="Century Gothic"/>
      <w:sz w:val="8"/>
      <w:szCs w:val="8"/>
    </w:rPr>
  </w:style>
  <w:style w:type="character" w:customStyle="1" w:styleId="FontStyle122">
    <w:name w:val="Font Style122"/>
    <w:basedOn w:val="a0"/>
    <w:uiPriority w:val="99"/>
    <w:rsid w:val="008E2035"/>
    <w:rPr>
      <w:rFonts w:ascii="Times New Roman" w:hAnsi="Times New Roman" w:cs="Times New Roman"/>
      <w:i/>
      <w:iCs/>
      <w:sz w:val="18"/>
      <w:szCs w:val="18"/>
    </w:rPr>
  </w:style>
  <w:style w:type="character" w:customStyle="1" w:styleId="FontStyle123">
    <w:name w:val="Font Style123"/>
    <w:basedOn w:val="a0"/>
    <w:uiPriority w:val="99"/>
    <w:rsid w:val="008E2035"/>
    <w:rPr>
      <w:rFonts w:ascii="Times New Roman" w:hAnsi="Times New Roman" w:cs="Times New Roman"/>
      <w:b/>
      <w:bCs/>
      <w:sz w:val="18"/>
      <w:szCs w:val="18"/>
    </w:rPr>
  </w:style>
  <w:style w:type="character" w:customStyle="1" w:styleId="FontStyle124">
    <w:name w:val="Font Style124"/>
    <w:basedOn w:val="a0"/>
    <w:uiPriority w:val="99"/>
    <w:rsid w:val="008E2035"/>
    <w:rPr>
      <w:rFonts w:ascii="Tahoma" w:hAnsi="Tahoma" w:cs="Tahoma"/>
      <w:b/>
      <w:bCs/>
      <w:i/>
      <w:iCs/>
      <w:spacing w:val="20"/>
      <w:sz w:val="12"/>
      <w:szCs w:val="12"/>
    </w:rPr>
  </w:style>
  <w:style w:type="character" w:customStyle="1" w:styleId="FontStyle125">
    <w:name w:val="Font Style125"/>
    <w:basedOn w:val="a0"/>
    <w:uiPriority w:val="99"/>
    <w:rsid w:val="008E2035"/>
    <w:rPr>
      <w:rFonts w:ascii="Times New Roman" w:hAnsi="Times New Roman" w:cs="Times New Roman"/>
      <w:b/>
      <w:bCs/>
      <w:sz w:val="16"/>
      <w:szCs w:val="16"/>
    </w:rPr>
  </w:style>
  <w:style w:type="character" w:customStyle="1" w:styleId="FontStyle126">
    <w:name w:val="Font Style126"/>
    <w:basedOn w:val="a0"/>
    <w:uiPriority w:val="99"/>
    <w:rsid w:val="008E2035"/>
    <w:rPr>
      <w:rFonts w:ascii="Times New Roman" w:hAnsi="Times New Roman" w:cs="Times New Roman"/>
      <w:i/>
      <w:iCs/>
      <w:sz w:val="16"/>
      <w:szCs w:val="16"/>
    </w:rPr>
  </w:style>
  <w:style w:type="character" w:customStyle="1" w:styleId="FontStyle127">
    <w:name w:val="Font Style127"/>
    <w:basedOn w:val="a0"/>
    <w:uiPriority w:val="99"/>
    <w:rsid w:val="008E2035"/>
    <w:rPr>
      <w:rFonts w:ascii="Cambria" w:hAnsi="Cambria" w:cs="Cambria"/>
      <w:i/>
      <w:iCs/>
      <w:sz w:val="24"/>
      <w:szCs w:val="24"/>
    </w:rPr>
  </w:style>
  <w:style w:type="character" w:customStyle="1" w:styleId="FontStyle128">
    <w:name w:val="Font Style128"/>
    <w:basedOn w:val="a0"/>
    <w:uiPriority w:val="99"/>
    <w:rsid w:val="008E2035"/>
    <w:rPr>
      <w:rFonts w:ascii="Times New Roman" w:hAnsi="Times New Roman" w:cs="Times New Roman"/>
      <w:sz w:val="14"/>
      <w:szCs w:val="14"/>
    </w:rPr>
  </w:style>
  <w:style w:type="character" w:customStyle="1" w:styleId="FontStyle129">
    <w:name w:val="Font Style129"/>
    <w:basedOn w:val="a0"/>
    <w:uiPriority w:val="99"/>
    <w:rsid w:val="008E2035"/>
    <w:rPr>
      <w:rFonts w:ascii="Times New Roman" w:hAnsi="Times New Roman" w:cs="Times New Roman"/>
      <w:sz w:val="18"/>
      <w:szCs w:val="18"/>
    </w:rPr>
  </w:style>
  <w:style w:type="character" w:customStyle="1" w:styleId="FontStyle130">
    <w:name w:val="Font Style130"/>
    <w:basedOn w:val="a0"/>
    <w:uiPriority w:val="99"/>
    <w:rsid w:val="008E2035"/>
    <w:rPr>
      <w:rFonts w:ascii="Times New Roman" w:hAnsi="Times New Roman" w:cs="Times New Roman"/>
      <w:i/>
      <w:iCs/>
      <w:sz w:val="26"/>
      <w:szCs w:val="26"/>
    </w:rPr>
  </w:style>
  <w:style w:type="character" w:customStyle="1" w:styleId="FontStyle131">
    <w:name w:val="Font Style131"/>
    <w:basedOn w:val="a0"/>
    <w:uiPriority w:val="99"/>
    <w:rsid w:val="008E2035"/>
    <w:rPr>
      <w:rFonts w:ascii="Times New Roman" w:hAnsi="Times New Roman" w:cs="Times New Roman"/>
      <w:i/>
      <w:iCs/>
      <w:sz w:val="14"/>
      <w:szCs w:val="14"/>
    </w:rPr>
  </w:style>
  <w:style w:type="character" w:customStyle="1" w:styleId="FontStyle132">
    <w:name w:val="Font Style132"/>
    <w:basedOn w:val="a0"/>
    <w:uiPriority w:val="99"/>
    <w:rsid w:val="008E2035"/>
    <w:rPr>
      <w:rFonts w:ascii="Times New Roman" w:hAnsi="Times New Roman" w:cs="Times New Roman"/>
      <w:b/>
      <w:bCs/>
      <w:sz w:val="26"/>
      <w:szCs w:val="26"/>
    </w:rPr>
  </w:style>
  <w:style w:type="character" w:customStyle="1" w:styleId="FontStyle133">
    <w:name w:val="Font Style133"/>
    <w:basedOn w:val="a0"/>
    <w:uiPriority w:val="99"/>
    <w:rsid w:val="008E2035"/>
    <w:rPr>
      <w:rFonts w:ascii="Times New Roman" w:hAnsi="Times New Roman" w:cs="Times New Roman"/>
      <w:b/>
      <w:bCs/>
      <w:i/>
      <w:iCs/>
      <w:sz w:val="18"/>
      <w:szCs w:val="18"/>
    </w:rPr>
  </w:style>
  <w:style w:type="character" w:customStyle="1" w:styleId="FontStyle134">
    <w:name w:val="Font Style134"/>
    <w:basedOn w:val="a0"/>
    <w:uiPriority w:val="99"/>
    <w:rsid w:val="008E2035"/>
    <w:rPr>
      <w:rFonts w:ascii="Times New Roman" w:hAnsi="Times New Roman" w:cs="Times New Roman"/>
      <w:b/>
      <w:bCs/>
      <w:sz w:val="22"/>
      <w:szCs w:val="22"/>
    </w:rPr>
  </w:style>
  <w:style w:type="character" w:customStyle="1" w:styleId="FontStyle135">
    <w:name w:val="Font Style135"/>
    <w:basedOn w:val="a0"/>
    <w:uiPriority w:val="99"/>
    <w:rsid w:val="008E2035"/>
    <w:rPr>
      <w:rFonts w:ascii="Times New Roman" w:hAnsi="Times New Roman" w:cs="Times New Roman"/>
      <w:sz w:val="28"/>
      <w:szCs w:val="28"/>
    </w:rPr>
  </w:style>
  <w:style w:type="character" w:customStyle="1" w:styleId="FontStyle136">
    <w:name w:val="Font Style136"/>
    <w:basedOn w:val="a0"/>
    <w:uiPriority w:val="99"/>
    <w:rsid w:val="008E2035"/>
    <w:rPr>
      <w:rFonts w:ascii="Times New Roman" w:hAnsi="Times New Roman" w:cs="Times New Roman"/>
      <w:b/>
      <w:bCs/>
      <w:i/>
      <w:iCs/>
      <w:sz w:val="22"/>
      <w:szCs w:val="22"/>
    </w:rPr>
  </w:style>
  <w:style w:type="character" w:customStyle="1" w:styleId="FontStyle137">
    <w:name w:val="Font Style137"/>
    <w:basedOn w:val="a0"/>
    <w:rsid w:val="008E2035"/>
    <w:rPr>
      <w:rFonts w:ascii="Times New Roman" w:hAnsi="Times New Roman" w:cs="Times New Roman"/>
      <w:sz w:val="22"/>
      <w:szCs w:val="22"/>
    </w:rPr>
  </w:style>
  <w:style w:type="character" w:customStyle="1" w:styleId="FontStyle138">
    <w:name w:val="Font Style138"/>
    <w:basedOn w:val="a0"/>
    <w:rsid w:val="008E2035"/>
    <w:rPr>
      <w:rFonts w:ascii="Times New Roman" w:hAnsi="Times New Roman" w:cs="Times New Roman"/>
      <w:i/>
      <w:iCs/>
      <w:sz w:val="22"/>
      <w:szCs w:val="22"/>
    </w:rPr>
  </w:style>
  <w:style w:type="character" w:customStyle="1" w:styleId="FontStyle139">
    <w:name w:val="Font Style139"/>
    <w:basedOn w:val="a0"/>
    <w:uiPriority w:val="99"/>
    <w:rsid w:val="008E2035"/>
    <w:rPr>
      <w:rFonts w:ascii="Times New Roman" w:hAnsi="Times New Roman" w:cs="Times New Roman"/>
      <w:i/>
      <w:iCs/>
      <w:sz w:val="28"/>
      <w:szCs w:val="28"/>
    </w:rPr>
  </w:style>
  <w:style w:type="character" w:customStyle="1" w:styleId="FontStyle140">
    <w:name w:val="Font Style140"/>
    <w:basedOn w:val="a0"/>
    <w:uiPriority w:val="99"/>
    <w:rsid w:val="008E2035"/>
    <w:rPr>
      <w:rFonts w:ascii="Times New Roman" w:hAnsi="Times New Roman" w:cs="Times New Roman"/>
      <w:b/>
      <w:bCs/>
      <w:sz w:val="28"/>
      <w:szCs w:val="28"/>
    </w:rPr>
  </w:style>
  <w:style w:type="character" w:customStyle="1" w:styleId="FontStyle141">
    <w:name w:val="Font Style141"/>
    <w:basedOn w:val="a0"/>
    <w:uiPriority w:val="99"/>
    <w:rsid w:val="008E2035"/>
    <w:rPr>
      <w:rFonts w:ascii="Times New Roman" w:hAnsi="Times New Roman" w:cs="Times New Roman"/>
      <w:b/>
      <w:bCs/>
      <w:i/>
      <w:iCs/>
      <w:sz w:val="26"/>
      <w:szCs w:val="26"/>
    </w:rPr>
  </w:style>
  <w:style w:type="character" w:customStyle="1" w:styleId="FontStyle142">
    <w:name w:val="Font Style142"/>
    <w:basedOn w:val="a0"/>
    <w:uiPriority w:val="99"/>
    <w:rsid w:val="008E2035"/>
    <w:rPr>
      <w:rFonts w:ascii="Times New Roman" w:hAnsi="Times New Roman" w:cs="Times New Roman"/>
      <w:sz w:val="26"/>
      <w:szCs w:val="26"/>
    </w:rPr>
  </w:style>
  <w:style w:type="character" w:customStyle="1" w:styleId="FontStyle143">
    <w:name w:val="Font Style143"/>
    <w:basedOn w:val="a0"/>
    <w:uiPriority w:val="99"/>
    <w:rsid w:val="008E2035"/>
    <w:rPr>
      <w:rFonts w:ascii="Times New Roman" w:hAnsi="Times New Roman" w:cs="Times New Roman"/>
      <w:sz w:val="18"/>
      <w:szCs w:val="18"/>
    </w:rPr>
  </w:style>
  <w:style w:type="character" w:styleId="a3">
    <w:name w:val="Hyperlink"/>
    <w:basedOn w:val="a0"/>
    <w:uiPriority w:val="99"/>
    <w:rsid w:val="008E2035"/>
    <w:rPr>
      <w:rFonts w:cs="Times New Roman"/>
      <w:color w:val="000080"/>
      <w:u w:val="single"/>
    </w:rPr>
  </w:style>
  <w:style w:type="table" w:styleId="a4">
    <w:name w:val="Table Grid"/>
    <w:basedOn w:val="a1"/>
    <w:uiPriority w:val="59"/>
    <w:rsid w:val="008017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330A7"/>
    <w:pPr>
      <w:ind w:left="720"/>
      <w:contextualSpacing/>
    </w:pPr>
  </w:style>
  <w:style w:type="paragraph" w:styleId="a6">
    <w:name w:val="footer"/>
    <w:basedOn w:val="a"/>
    <w:link w:val="a7"/>
    <w:uiPriority w:val="99"/>
    <w:rsid w:val="0037423F"/>
    <w:pPr>
      <w:widowControl/>
      <w:tabs>
        <w:tab w:val="center" w:pos="4677"/>
        <w:tab w:val="right" w:pos="9355"/>
      </w:tabs>
      <w:autoSpaceDE/>
      <w:autoSpaceDN/>
      <w:adjustRightInd/>
    </w:pPr>
  </w:style>
  <w:style w:type="character" w:customStyle="1" w:styleId="a7">
    <w:name w:val="Нижний колонтитул Знак"/>
    <w:basedOn w:val="a0"/>
    <w:link w:val="a6"/>
    <w:uiPriority w:val="99"/>
    <w:rsid w:val="0037423F"/>
    <w:rPr>
      <w:rFonts w:hAnsi="Times New Roman"/>
      <w:sz w:val="24"/>
      <w:szCs w:val="24"/>
    </w:rPr>
  </w:style>
  <w:style w:type="paragraph" w:styleId="a8">
    <w:name w:val="header"/>
    <w:basedOn w:val="a"/>
    <w:link w:val="a9"/>
    <w:uiPriority w:val="99"/>
    <w:unhideWhenUsed/>
    <w:rsid w:val="004E6918"/>
    <w:pPr>
      <w:tabs>
        <w:tab w:val="center" w:pos="4677"/>
        <w:tab w:val="right" w:pos="9355"/>
      </w:tabs>
    </w:pPr>
  </w:style>
  <w:style w:type="character" w:customStyle="1" w:styleId="a9">
    <w:name w:val="Верхний колонтитул Знак"/>
    <w:basedOn w:val="a0"/>
    <w:link w:val="a8"/>
    <w:uiPriority w:val="99"/>
    <w:rsid w:val="004E6918"/>
    <w:rPr>
      <w:rFonts w:hAnsi="Times New Roman"/>
      <w:sz w:val="24"/>
      <w:szCs w:val="24"/>
    </w:rPr>
  </w:style>
  <w:style w:type="paragraph" w:customStyle="1" w:styleId="Default">
    <w:name w:val="Default"/>
    <w:rsid w:val="004C7C2C"/>
    <w:pPr>
      <w:autoSpaceDE w:val="0"/>
      <w:autoSpaceDN w:val="0"/>
      <w:adjustRightInd w:val="0"/>
    </w:pPr>
    <w:rPr>
      <w:rFonts w:hAnsi="Times New Roman"/>
      <w:color w:val="000000"/>
      <w:sz w:val="24"/>
      <w:szCs w:val="24"/>
    </w:rPr>
  </w:style>
  <w:style w:type="character" w:customStyle="1" w:styleId="FontStyle176">
    <w:name w:val="Font Style176"/>
    <w:basedOn w:val="a0"/>
    <w:uiPriority w:val="99"/>
    <w:rsid w:val="001B05CF"/>
    <w:rPr>
      <w:rFonts w:ascii="Times New Roman" w:hAnsi="Times New Roman" w:cs="Times New Roman"/>
      <w:sz w:val="24"/>
      <w:szCs w:val="24"/>
    </w:rPr>
  </w:style>
  <w:style w:type="paragraph" w:styleId="aa">
    <w:name w:val="Balloon Text"/>
    <w:basedOn w:val="a"/>
    <w:link w:val="ab"/>
    <w:uiPriority w:val="99"/>
    <w:semiHidden/>
    <w:unhideWhenUsed/>
    <w:rsid w:val="001B05CF"/>
    <w:rPr>
      <w:rFonts w:ascii="Tahoma" w:hAnsi="Tahoma" w:cs="Tahoma"/>
      <w:sz w:val="16"/>
      <w:szCs w:val="16"/>
    </w:rPr>
  </w:style>
  <w:style w:type="character" w:customStyle="1" w:styleId="ab">
    <w:name w:val="Текст выноски Знак"/>
    <w:basedOn w:val="a0"/>
    <w:link w:val="aa"/>
    <w:uiPriority w:val="99"/>
    <w:semiHidden/>
    <w:rsid w:val="001B05CF"/>
    <w:rPr>
      <w:rFonts w:ascii="Tahoma" w:hAnsi="Tahoma" w:cs="Tahoma"/>
      <w:sz w:val="16"/>
      <w:szCs w:val="16"/>
    </w:rPr>
  </w:style>
  <w:style w:type="paragraph" w:customStyle="1" w:styleId="1">
    <w:name w:val="Абзац списка1"/>
    <w:basedOn w:val="a"/>
    <w:rsid w:val="00185E8B"/>
    <w:pPr>
      <w:ind w:left="720"/>
    </w:pPr>
  </w:style>
  <w:style w:type="paragraph" w:customStyle="1" w:styleId="10">
    <w:name w:val="Знак1"/>
    <w:basedOn w:val="a"/>
    <w:autoRedefine/>
    <w:rsid w:val="00185E8B"/>
    <w:rPr>
      <w:rFonts w:eastAsia="SimSun"/>
      <w:lang w:eastAsia="en-US"/>
    </w:rPr>
  </w:style>
  <w:style w:type="character" w:customStyle="1" w:styleId="apple-converted-space">
    <w:name w:val="apple-converted-space"/>
    <w:rsid w:val="00185E8B"/>
    <w:rPr>
      <w:rFonts w:cs="Times New Roman"/>
    </w:rPr>
  </w:style>
  <w:style w:type="paragraph" w:styleId="ac">
    <w:name w:val="Normal (Web)"/>
    <w:basedOn w:val="a"/>
    <w:rsid w:val="00185E8B"/>
    <w:pPr>
      <w:widowControl/>
      <w:autoSpaceDE/>
      <w:autoSpaceDN/>
      <w:adjustRightInd/>
      <w:spacing w:before="100" w:beforeAutospacing="1" w:after="100" w:afterAutospacing="1"/>
    </w:pPr>
    <w:rPr>
      <w:color w:val="000000"/>
      <w:lang w:val="en-US" w:eastAsia="en-US"/>
    </w:rPr>
  </w:style>
  <w:style w:type="paragraph" w:customStyle="1" w:styleId="11">
    <w:name w:val="Знак1"/>
    <w:basedOn w:val="a"/>
    <w:autoRedefine/>
    <w:rsid w:val="00185E8B"/>
    <w:rPr>
      <w:rFonts w:eastAsia="SimSun"/>
      <w:lang w:eastAsia="en-US"/>
    </w:rPr>
  </w:style>
  <w:style w:type="paragraph" w:styleId="3">
    <w:name w:val="Body Text Indent 3"/>
    <w:basedOn w:val="a"/>
    <w:link w:val="30"/>
    <w:rsid w:val="00010312"/>
    <w:pPr>
      <w:spacing w:after="120"/>
      <w:ind w:left="283"/>
    </w:pPr>
    <w:rPr>
      <w:sz w:val="16"/>
      <w:szCs w:val="16"/>
    </w:rPr>
  </w:style>
  <w:style w:type="character" w:customStyle="1" w:styleId="30">
    <w:name w:val="Основной текст с отступом 3 Знак"/>
    <w:basedOn w:val="a0"/>
    <w:link w:val="3"/>
    <w:rsid w:val="00010312"/>
    <w:rPr>
      <w:rFonts w:hAnsi="Times New Roman"/>
      <w:sz w:val="16"/>
      <w:szCs w:val="16"/>
    </w:rPr>
  </w:style>
  <w:style w:type="paragraph" w:styleId="31">
    <w:name w:val="Body Text 3"/>
    <w:basedOn w:val="a"/>
    <w:link w:val="32"/>
    <w:uiPriority w:val="99"/>
    <w:semiHidden/>
    <w:unhideWhenUsed/>
    <w:rsid w:val="00010312"/>
    <w:pPr>
      <w:spacing w:after="120"/>
    </w:pPr>
    <w:rPr>
      <w:sz w:val="16"/>
      <w:szCs w:val="16"/>
    </w:rPr>
  </w:style>
  <w:style w:type="character" w:customStyle="1" w:styleId="32">
    <w:name w:val="Основной текст 3 Знак"/>
    <w:basedOn w:val="a0"/>
    <w:link w:val="31"/>
    <w:uiPriority w:val="99"/>
    <w:semiHidden/>
    <w:rsid w:val="00010312"/>
    <w:rPr>
      <w:rFonts w:hAnsi="Times New Roman"/>
      <w:sz w:val="16"/>
      <w:szCs w:val="16"/>
    </w:rPr>
  </w:style>
  <w:style w:type="paragraph" w:styleId="ad">
    <w:name w:val="No Spacing"/>
    <w:uiPriority w:val="1"/>
    <w:qFormat/>
    <w:rsid w:val="00131FB4"/>
    <w:rPr>
      <w:rFonts w:ascii="Calibri"/>
      <w:sz w:val="22"/>
      <w:szCs w:val="22"/>
      <w:lang w:eastAsia="en-US"/>
    </w:rPr>
  </w:style>
  <w:style w:type="table" w:customStyle="1" w:styleId="12">
    <w:name w:val="Сетка таблицы1"/>
    <w:basedOn w:val="a1"/>
    <w:next w:val="a4"/>
    <w:uiPriority w:val="59"/>
    <w:rsid w:val="00A1533D"/>
    <w:rPr>
      <w:rFonts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Indent 3" w:uiPriority="0"/>
    <w:lsdException w:name="Hyperlink" w:unhideWhenUsed="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35"/>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E2035"/>
    <w:pPr>
      <w:jc w:val="both"/>
    </w:pPr>
  </w:style>
  <w:style w:type="paragraph" w:customStyle="1" w:styleId="Style2">
    <w:name w:val="Style2"/>
    <w:basedOn w:val="a"/>
    <w:uiPriority w:val="99"/>
    <w:rsid w:val="008E2035"/>
    <w:pPr>
      <w:spacing w:line="314" w:lineRule="exact"/>
      <w:jc w:val="center"/>
    </w:pPr>
  </w:style>
  <w:style w:type="paragraph" w:customStyle="1" w:styleId="Style3">
    <w:name w:val="Style3"/>
    <w:basedOn w:val="a"/>
    <w:uiPriority w:val="99"/>
    <w:rsid w:val="008E2035"/>
  </w:style>
  <w:style w:type="paragraph" w:customStyle="1" w:styleId="Style4">
    <w:name w:val="Style4"/>
    <w:basedOn w:val="a"/>
    <w:uiPriority w:val="99"/>
    <w:rsid w:val="008E2035"/>
    <w:pPr>
      <w:spacing w:line="360" w:lineRule="exact"/>
      <w:ind w:hanging="1306"/>
    </w:pPr>
  </w:style>
  <w:style w:type="paragraph" w:customStyle="1" w:styleId="Style5">
    <w:name w:val="Style5"/>
    <w:basedOn w:val="a"/>
    <w:uiPriority w:val="99"/>
    <w:rsid w:val="008E2035"/>
  </w:style>
  <w:style w:type="paragraph" w:customStyle="1" w:styleId="Style6">
    <w:name w:val="Style6"/>
    <w:basedOn w:val="a"/>
    <w:uiPriority w:val="99"/>
    <w:rsid w:val="008E2035"/>
  </w:style>
  <w:style w:type="paragraph" w:customStyle="1" w:styleId="Style7">
    <w:name w:val="Style7"/>
    <w:basedOn w:val="a"/>
    <w:rsid w:val="008E2035"/>
  </w:style>
  <w:style w:type="paragraph" w:customStyle="1" w:styleId="Style8">
    <w:name w:val="Style8"/>
    <w:basedOn w:val="a"/>
    <w:uiPriority w:val="99"/>
    <w:rsid w:val="008E2035"/>
    <w:pPr>
      <w:spacing w:line="275" w:lineRule="exact"/>
      <w:jc w:val="both"/>
    </w:pPr>
  </w:style>
  <w:style w:type="paragraph" w:customStyle="1" w:styleId="Style9">
    <w:name w:val="Style9"/>
    <w:basedOn w:val="a"/>
    <w:uiPriority w:val="99"/>
    <w:rsid w:val="008E2035"/>
  </w:style>
  <w:style w:type="paragraph" w:customStyle="1" w:styleId="Style10">
    <w:name w:val="Style10"/>
    <w:basedOn w:val="a"/>
    <w:uiPriority w:val="99"/>
    <w:rsid w:val="008E2035"/>
  </w:style>
  <w:style w:type="paragraph" w:customStyle="1" w:styleId="Style11">
    <w:name w:val="Style11"/>
    <w:basedOn w:val="a"/>
    <w:uiPriority w:val="99"/>
    <w:rsid w:val="008E2035"/>
  </w:style>
  <w:style w:type="paragraph" w:customStyle="1" w:styleId="Style12">
    <w:name w:val="Style12"/>
    <w:basedOn w:val="a"/>
    <w:uiPriority w:val="99"/>
    <w:rsid w:val="008E2035"/>
    <w:pPr>
      <w:spacing w:line="356" w:lineRule="exact"/>
    </w:pPr>
  </w:style>
  <w:style w:type="paragraph" w:customStyle="1" w:styleId="Style13">
    <w:name w:val="Style13"/>
    <w:basedOn w:val="a"/>
    <w:uiPriority w:val="99"/>
    <w:rsid w:val="008E2035"/>
    <w:pPr>
      <w:jc w:val="both"/>
    </w:pPr>
  </w:style>
  <w:style w:type="paragraph" w:customStyle="1" w:styleId="Style14">
    <w:name w:val="Style14"/>
    <w:basedOn w:val="a"/>
    <w:uiPriority w:val="99"/>
    <w:rsid w:val="008E2035"/>
    <w:pPr>
      <w:spacing w:line="274" w:lineRule="exact"/>
      <w:ind w:firstLine="230"/>
    </w:pPr>
  </w:style>
  <w:style w:type="paragraph" w:customStyle="1" w:styleId="Style15">
    <w:name w:val="Style15"/>
    <w:basedOn w:val="a"/>
    <w:uiPriority w:val="99"/>
    <w:rsid w:val="008E2035"/>
  </w:style>
  <w:style w:type="paragraph" w:customStyle="1" w:styleId="Style16">
    <w:name w:val="Style16"/>
    <w:basedOn w:val="a"/>
    <w:uiPriority w:val="99"/>
    <w:rsid w:val="008E2035"/>
  </w:style>
  <w:style w:type="paragraph" w:customStyle="1" w:styleId="Style17">
    <w:name w:val="Style17"/>
    <w:basedOn w:val="a"/>
    <w:uiPriority w:val="99"/>
    <w:rsid w:val="008E2035"/>
    <w:pPr>
      <w:jc w:val="center"/>
    </w:pPr>
  </w:style>
  <w:style w:type="paragraph" w:customStyle="1" w:styleId="Style18">
    <w:name w:val="Style18"/>
    <w:basedOn w:val="a"/>
    <w:uiPriority w:val="99"/>
    <w:rsid w:val="008E2035"/>
    <w:pPr>
      <w:spacing w:line="324" w:lineRule="exact"/>
      <w:ind w:hanging="1416"/>
    </w:pPr>
  </w:style>
  <w:style w:type="paragraph" w:customStyle="1" w:styleId="Style19">
    <w:name w:val="Style19"/>
    <w:basedOn w:val="a"/>
    <w:uiPriority w:val="99"/>
    <w:rsid w:val="008E2035"/>
  </w:style>
  <w:style w:type="paragraph" w:customStyle="1" w:styleId="Style20">
    <w:name w:val="Style20"/>
    <w:basedOn w:val="a"/>
    <w:uiPriority w:val="99"/>
    <w:rsid w:val="008E2035"/>
    <w:pPr>
      <w:spacing w:line="322" w:lineRule="exact"/>
    </w:pPr>
  </w:style>
  <w:style w:type="paragraph" w:customStyle="1" w:styleId="Style21">
    <w:name w:val="Style21"/>
    <w:basedOn w:val="a"/>
    <w:uiPriority w:val="99"/>
    <w:rsid w:val="008E2035"/>
    <w:pPr>
      <w:spacing w:line="274" w:lineRule="exact"/>
      <w:ind w:hanging="350"/>
    </w:pPr>
  </w:style>
  <w:style w:type="paragraph" w:customStyle="1" w:styleId="Style22">
    <w:name w:val="Style22"/>
    <w:basedOn w:val="a"/>
    <w:uiPriority w:val="99"/>
    <w:rsid w:val="008E2035"/>
    <w:pPr>
      <w:spacing w:line="322" w:lineRule="exact"/>
      <w:ind w:firstLine="547"/>
      <w:jc w:val="both"/>
    </w:pPr>
  </w:style>
  <w:style w:type="paragraph" w:customStyle="1" w:styleId="Style23">
    <w:name w:val="Style23"/>
    <w:basedOn w:val="a"/>
    <w:rsid w:val="008E2035"/>
  </w:style>
  <w:style w:type="paragraph" w:customStyle="1" w:styleId="Style24">
    <w:name w:val="Style24"/>
    <w:basedOn w:val="a"/>
    <w:uiPriority w:val="99"/>
    <w:rsid w:val="008E2035"/>
    <w:pPr>
      <w:spacing w:line="419" w:lineRule="exact"/>
      <w:ind w:hanging="360"/>
    </w:pPr>
  </w:style>
  <w:style w:type="paragraph" w:customStyle="1" w:styleId="Style25">
    <w:name w:val="Style25"/>
    <w:basedOn w:val="a"/>
    <w:uiPriority w:val="99"/>
    <w:rsid w:val="008E2035"/>
    <w:pPr>
      <w:spacing w:line="355" w:lineRule="exact"/>
      <w:ind w:hanging="365"/>
    </w:pPr>
  </w:style>
  <w:style w:type="paragraph" w:customStyle="1" w:styleId="Style26">
    <w:name w:val="Style26"/>
    <w:basedOn w:val="a"/>
    <w:uiPriority w:val="99"/>
    <w:rsid w:val="008E2035"/>
  </w:style>
  <w:style w:type="paragraph" w:customStyle="1" w:styleId="Style27">
    <w:name w:val="Style27"/>
    <w:basedOn w:val="a"/>
    <w:uiPriority w:val="99"/>
    <w:rsid w:val="008E2035"/>
    <w:pPr>
      <w:spacing w:line="358" w:lineRule="exact"/>
    </w:pPr>
  </w:style>
  <w:style w:type="paragraph" w:customStyle="1" w:styleId="Style28">
    <w:name w:val="Style28"/>
    <w:basedOn w:val="a"/>
    <w:uiPriority w:val="99"/>
    <w:rsid w:val="008E2035"/>
    <w:pPr>
      <w:jc w:val="both"/>
    </w:pPr>
  </w:style>
  <w:style w:type="paragraph" w:customStyle="1" w:styleId="Style29">
    <w:name w:val="Style29"/>
    <w:basedOn w:val="a"/>
    <w:uiPriority w:val="99"/>
    <w:rsid w:val="008E2035"/>
    <w:pPr>
      <w:spacing w:line="278" w:lineRule="exact"/>
      <w:ind w:hanging="341"/>
    </w:pPr>
  </w:style>
  <w:style w:type="paragraph" w:customStyle="1" w:styleId="Style30">
    <w:name w:val="Style30"/>
    <w:basedOn w:val="a"/>
    <w:uiPriority w:val="99"/>
    <w:rsid w:val="008E2035"/>
    <w:pPr>
      <w:spacing w:line="322" w:lineRule="exact"/>
      <w:ind w:firstLine="547"/>
      <w:jc w:val="both"/>
    </w:pPr>
  </w:style>
  <w:style w:type="paragraph" w:customStyle="1" w:styleId="Style31">
    <w:name w:val="Style31"/>
    <w:basedOn w:val="a"/>
    <w:uiPriority w:val="99"/>
    <w:rsid w:val="008E2035"/>
  </w:style>
  <w:style w:type="paragraph" w:customStyle="1" w:styleId="Style32">
    <w:name w:val="Style32"/>
    <w:basedOn w:val="a"/>
    <w:uiPriority w:val="99"/>
    <w:rsid w:val="008E2035"/>
  </w:style>
  <w:style w:type="paragraph" w:customStyle="1" w:styleId="Style33">
    <w:name w:val="Style33"/>
    <w:basedOn w:val="a"/>
    <w:uiPriority w:val="99"/>
    <w:rsid w:val="008E2035"/>
    <w:pPr>
      <w:spacing w:line="278" w:lineRule="exact"/>
      <w:ind w:hanging="542"/>
    </w:pPr>
  </w:style>
  <w:style w:type="paragraph" w:customStyle="1" w:styleId="Style34">
    <w:name w:val="Style34"/>
    <w:basedOn w:val="a"/>
    <w:uiPriority w:val="99"/>
    <w:rsid w:val="008E2035"/>
    <w:pPr>
      <w:spacing w:line="322" w:lineRule="exact"/>
      <w:ind w:hanging="4070"/>
    </w:pPr>
  </w:style>
  <w:style w:type="paragraph" w:customStyle="1" w:styleId="Style35">
    <w:name w:val="Style35"/>
    <w:basedOn w:val="a"/>
    <w:uiPriority w:val="99"/>
    <w:rsid w:val="008E2035"/>
    <w:pPr>
      <w:spacing w:line="300" w:lineRule="exact"/>
      <w:ind w:hanging="254"/>
      <w:jc w:val="both"/>
    </w:pPr>
  </w:style>
  <w:style w:type="paragraph" w:customStyle="1" w:styleId="Style36">
    <w:name w:val="Style36"/>
    <w:basedOn w:val="a"/>
    <w:uiPriority w:val="99"/>
    <w:rsid w:val="008E2035"/>
    <w:pPr>
      <w:spacing w:line="360" w:lineRule="exact"/>
      <w:ind w:hanging="182"/>
    </w:pPr>
  </w:style>
  <w:style w:type="paragraph" w:customStyle="1" w:styleId="Style37">
    <w:name w:val="Style37"/>
    <w:basedOn w:val="a"/>
    <w:uiPriority w:val="99"/>
    <w:rsid w:val="008E2035"/>
    <w:pPr>
      <w:spacing w:line="275" w:lineRule="exact"/>
      <w:ind w:firstLine="907"/>
    </w:pPr>
  </w:style>
  <w:style w:type="paragraph" w:customStyle="1" w:styleId="Style38">
    <w:name w:val="Style38"/>
    <w:basedOn w:val="a"/>
    <w:uiPriority w:val="99"/>
    <w:rsid w:val="008E2035"/>
    <w:pPr>
      <w:spacing w:line="278" w:lineRule="exact"/>
      <w:ind w:firstLine="389"/>
    </w:pPr>
  </w:style>
  <w:style w:type="paragraph" w:customStyle="1" w:styleId="Style39">
    <w:name w:val="Style39"/>
    <w:basedOn w:val="a"/>
    <w:uiPriority w:val="99"/>
    <w:rsid w:val="008E2035"/>
    <w:pPr>
      <w:spacing w:line="355" w:lineRule="exact"/>
      <w:ind w:hanging="389"/>
    </w:pPr>
  </w:style>
  <w:style w:type="paragraph" w:customStyle="1" w:styleId="Style40">
    <w:name w:val="Style40"/>
    <w:basedOn w:val="a"/>
    <w:uiPriority w:val="99"/>
    <w:rsid w:val="008E2035"/>
    <w:pPr>
      <w:spacing w:line="185" w:lineRule="exact"/>
    </w:pPr>
  </w:style>
  <w:style w:type="paragraph" w:customStyle="1" w:styleId="Style41">
    <w:name w:val="Style41"/>
    <w:basedOn w:val="a"/>
    <w:uiPriority w:val="99"/>
    <w:rsid w:val="008E2035"/>
    <w:pPr>
      <w:spacing w:line="230" w:lineRule="exact"/>
    </w:pPr>
  </w:style>
  <w:style w:type="paragraph" w:customStyle="1" w:styleId="Style42">
    <w:name w:val="Style42"/>
    <w:basedOn w:val="a"/>
    <w:uiPriority w:val="99"/>
    <w:rsid w:val="008E2035"/>
  </w:style>
  <w:style w:type="paragraph" w:customStyle="1" w:styleId="Style43">
    <w:name w:val="Style43"/>
    <w:basedOn w:val="a"/>
    <w:uiPriority w:val="99"/>
    <w:rsid w:val="008E2035"/>
    <w:pPr>
      <w:spacing w:line="300" w:lineRule="exact"/>
      <w:ind w:firstLine="557"/>
    </w:pPr>
  </w:style>
  <w:style w:type="paragraph" w:customStyle="1" w:styleId="Style44">
    <w:name w:val="Style44"/>
    <w:basedOn w:val="a"/>
    <w:uiPriority w:val="99"/>
    <w:rsid w:val="008E2035"/>
  </w:style>
  <w:style w:type="paragraph" w:customStyle="1" w:styleId="Style45">
    <w:name w:val="Style45"/>
    <w:basedOn w:val="a"/>
    <w:uiPriority w:val="99"/>
    <w:rsid w:val="008E2035"/>
    <w:pPr>
      <w:spacing w:line="274" w:lineRule="exact"/>
      <w:ind w:hanging="518"/>
    </w:pPr>
  </w:style>
  <w:style w:type="paragraph" w:customStyle="1" w:styleId="Style46">
    <w:name w:val="Style46"/>
    <w:basedOn w:val="a"/>
    <w:uiPriority w:val="99"/>
    <w:rsid w:val="008E2035"/>
    <w:pPr>
      <w:jc w:val="both"/>
    </w:pPr>
  </w:style>
  <w:style w:type="paragraph" w:customStyle="1" w:styleId="Style47">
    <w:name w:val="Style47"/>
    <w:basedOn w:val="a"/>
    <w:uiPriority w:val="99"/>
    <w:rsid w:val="008E2035"/>
    <w:pPr>
      <w:spacing w:line="389" w:lineRule="exact"/>
    </w:pPr>
  </w:style>
  <w:style w:type="paragraph" w:customStyle="1" w:styleId="Style48">
    <w:name w:val="Style48"/>
    <w:basedOn w:val="a"/>
    <w:uiPriority w:val="99"/>
    <w:rsid w:val="008E2035"/>
    <w:pPr>
      <w:spacing w:line="286" w:lineRule="exact"/>
      <w:ind w:hanging="557"/>
    </w:pPr>
  </w:style>
  <w:style w:type="paragraph" w:customStyle="1" w:styleId="Style49">
    <w:name w:val="Style49"/>
    <w:basedOn w:val="a"/>
    <w:uiPriority w:val="99"/>
    <w:rsid w:val="008E2035"/>
    <w:pPr>
      <w:spacing w:line="451" w:lineRule="exact"/>
      <w:ind w:hanging="379"/>
    </w:pPr>
  </w:style>
  <w:style w:type="paragraph" w:customStyle="1" w:styleId="Style50">
    <w:name w:val="Style50"/>
    <w:basedOn w:val="a"/>
    <w:uiPriority w:val="99"/>
    <w:rsid w:val="008E2035"/>
    <w:pPr>
      <w:spacing w:line="322" w:lineRule="exact"/>
      <w:ind w:firstLine="542"/>
      <w:jc w:val="both"/>
    </w:pPr>
  </w:style>
  <w:style w:type="paragraph" w:customStyle="1" w:styleId="Style51">
    <w:name w:val="Style51"/>
    <w:basedOn w:val="a"/>
    <w:uiPriority w:val="99"/>
    <w:rsid w:val="008E2035"/>
    <w:pPr>
      <w:spacing w:line="274" w:lineRule="exact"/>
    </w:pPr>
  </w:style>
  <w:style w:type="paragraph" w:customStyle="1" w:styleId="Style52">
    <w:name w:val="Style52"/>
    <w:basedOn w:val="a"/>
    <w:uiPriority w:val="99"/>
    <w:rsid w:val="008E2035"/>
    <w:pPr>
      <w:spacing w:line="389" w:lineRule="exact"/>
      <w:ind w:hanging="182"/>
    </w:pPr>
  </w:style>
  <w:style w:type="paragraph" w:customStyle="1" w:styleId="Style53">
    <w:name w:val="Style53"/>
    <w:basedOn w:val="a"/>
    <w:uiPriority w:val="99"/>
    <w:rsid w:val="008E2035"/>
    <w:pPr>
      <w:spacing w:line="259" w:lineRule="exact"/>
      <w:ind w:hanging="250"/>
    </w:pPr>
  </w:style>
  <w:style w:type="paragraph" w:customStyle="1" w:styleId="Style54">
    <w:name w:val="Style54"/>
    <w:basedOn w:val="a"/>
    <w:uiPriority w:val="99"/>
    <w:rsid w:val="008E2035"/>
    <w:pPr>
      <w:spacing w:line="389" w:lineRule="exact"/>
      <w:ind w:hanging="346"/>
    </w:pPr>
  </w:style>
  <w:style w:type="paragraph" w:customStyle="1" w:styleId="Style55">
    <w:name w:val="Style55"/>
    <w:basedOn w:val="a"/>
    <w:uiPriority w:val="99"/>
    <w:rsid w:val="008E2035"/>
    <w:pPr>
      <w:jc w:val="both"/>
    </w:pPr>
  </w:style>
  <w:style w:type="paragraph" w:customStyle="1" w:styleId="Style56">
    <w:name w:val="Style56"/>
    <w:basedOn w:val="a"/>
    <w:uiPriority w:val="99"/>
    <w:rsid w:val="008E2035"/>
    <w:pPr>
      <w:spacing w:line="357" w:lineRule="exact"/>
    </w:pPr>
  </w:style>
  <w:style w:type="paragraph" w:customStyle="1" w:styleId="Style57">
    <w:name w:val="Style57"/>
    <w:basedOn w:val="a"/>
    <w:uiPriority w:val="99"/>
    <w:rsid w:val="008E2035"/>
    <w:pPr>
      <w:spacing w:line="418" w:lineRule="exact"/>
      <w:ind w:firstLine="571"/>
      <w:jc w:val="both"/>
    </w:pPr>
  </w:style>
  <w:style w:type="paragraph" w:customStyle="1" w:styleId="Style58">
    <w:name w:val="Style58"/>
    <w:basedOn w:val="a"/>
    <w:uiPriority w:val="99"/>
    <w:rsid w:val="008E2035"/>
    <w:pPr>
      <w:spacing w:line="422" w:lineRule="exact"/>
      <w:ind w:firstLine="466"/>
      <w:jc w:val="both"/>
    </w:pPr>
  </w:style>
  <w:style w:type="paragraph" w:customStyle="1" w:styleId="Style59">
    <w:name w:val="Style59"/>
    <w:basedOn w:val="a"/>
    <w:uiPriority w:val="99"/>
    <w:rsid w:val="008E2035"/>
    <w:pPr>
      <w:spacing w:line="276" w:lineRule="exact"/>
      <w:ind w:hanging="523"/>
      <w:jc w:val="both"/>
    </w:pPr>
  </w:style>
  <w:style w:type="paragraph" w:customStyle="1" w:styleId="Style60">
    <w:name w:val="Style60"/>
    <w:basedOn w:val="a"/>
    <w:uiPriority w:val="99"/>
    <w:rsid w:val="008E2035"/>
    <w:pPr>
      <w:spacing w:line="322" w:lineRule="exact"/>
      <w:ind w:hanging="509"/>
    </w:pPr>
  </w:style>
  <w:style w:type="paragraph" w:customStyle="1" w:styleId="Style61">
    <w:name w:val="Style61"/>
    <w:basedOn w:val="a"/>
    <w:uiPriority w:val="99"/>
    <w:rsid w:val="008E2035"/>
    <w:pPr>
      <w:spacing w:line="276" w:lineRule="exact"/>
      <w:ind w:hanging="898"/>
    </w:pPr>
  </w:style>
  <w:style w:type="paragraph" w:customStyle="1" w:styleId="Style62">
    <w:name w:val="Style62"/>
    <w:basedOn w:val="a"/>
    <w:uiPriority w:val="99"/>
    <w:rsid w:val="008E2035"/>
    <w:pPr>
      <w:spacing w:line="276" w:lineRule="exact"/>
      <w:ind w:hanging="341"/>
      <w:jc w:val="both"/>
    </w:pPr>
  </w:style>
  <w:style w:type="paragraph" w:customStyle="1" w:styleId="Style63">
    <w:name w:val="Style63"/>
    <w:basedOn w:val="a"/>
    <w:uiPriority w:val="99"/>
    <w:rsid w:val="008E2035"/>
  </w:style>
  <w:style w:type="paragraph" w:customStyle="1" w:styleId="Style64">
    <w:name w:val="Style64"/>
    <w:basedOn w:val="a"/>
    <w:uiPriority w:val="99"/>
    <w:rsid w:val="008E2035"/>
    <w:pPr>
      <w:spacing w:line="274" w:lineRule="exact"/>
      <w:ind w:firstLine="533"/>
      <w:jc w:val="both"/>
    </w:pPr>
  </w:style>
  <w:style w:type="paragraph" w:customStyle="1" w:styleId="Style65">
    <w:name w:val="Style65"/>
    <w:basedOn w:val="a"/>
    <w:uiPriority w:val="99"/>
    <w:rsid w:val="008E2035"/>
    <w:pPr>
      <w:spacing w:line="276" w:lineRule="exact"/>
      <w:ind w:firstLine="547"/>
    </w:pPr>
  </w:style>
  <w:style w:type="paragraph" w:customStyle="1" w:styleId="Style66">
    <w:name w:val="Style66"/>
    <w:basedOn w:val="a"/>
    <w:uiPriority w:val="99"/>
    <w:rsid w:val="008E2035"/>
    <w:pPr>
      <w:spacing w:line="298" w:lineRule="exact"/>
      <w:ind w:firstLine="82"/>
      <w:jc w:val="both"/>
    </w:pPr>
  </w:style>
  <w:style w:type="paragraph" w:customStyle="1" w:styleId="Style67">
    <w:name w:val="Style67"/>
    <w:basedOn w:val="a"/>
    <w:uiPriority w:val="99"/>
    <w:rsid w:val="008E2035"/>
    <w:pPr>
      <w:spacing w:line="293" w:lineRule="exact"/>
    </w:pPr>
  </w:style>
  <w:style w:type="paragraph" w:customStyle="1" w:styleId="Style68">
    <w:name w:val="Style68"/>
    <w:basedOn w:val="a"/>
    <w:uiPriority w:val="99"/>
    <w:rsid w:val="008E2035"/>
    <w:pPr>
      <w:jc w:val="center"/>
    </w:pPr>
  </w:style>
  <w:style w:type="paragraph" w:customStyle="1" w:styleId="Style69">
    <w:name w:val="Style69"/>
    <w:basedOn w:val="a"/>
    <w:uiPriority w:val="99"/>
    <w:rsid w:val="008E2035"/>
  </w:style>
  <w:style w:type="paragraph" w:customStyle="1" w:styleId="Style70">
    <w:name w:val="Style70"/>
    <w:basedOn w:val="a"/>
    <w:uiPriority w:val="99"/>
    <w:rsid w:val="008E2035"/>
    <w:pPr>
      <w:spacing w:line="278" w:lineRule="exact"/>
      <w:ind w:hanging="1075"/>
    </w:pPr>
  </w:style>
  <w:style w:type="paragraph" w:customStyle="1" w:styleId="Style71">
    <w:name w:val="Style71"/>
    <w:basedOn w:val="a"/>
    <w:uiPriority w:val="99"/>
    <w:rsid w:val="008E2035"/>
    <w:pPr>
      <w:spacing w:line="322" w:lineRule="exact"/>
      <w:ind w:firstLine="384"/>
      <w:jc w:val="both"/>
    </w:pPr>
  </w:style>
  <w:style w:type="paragraph" w:customStyle="1" w:styleId="Style72">
    <w:name w:val="Style72"/>
    <w:basedOn w:val="a"/>
    <w:uiPriority w:val="99"/>
    <w:rsid w:val="008E2035"/>
  </w:style>
  <w:style w:type="paragraph" w:customStyle="1" w:styleId="Style73">
    <w:name w:val="Style73"/>
    <w:basedOn w:val="a"/>
    <w:uiPriority w:val="99"/>
    <w:rsid w:val="008E2035"/>
  </w:style>
  <w:style w:type="paragraph" w:customStyle="1" w:styleId="Style74">
    <w:name w:val="Style74"/>
    <w:basedOn w:val="a"/>
    <w:rsid w:val="008E2035"/>
  </w:style>
  <w:style w:type="paragraph" w:customStyle="1" w:styleId="Style75">
    <w:name w:val="Style75"/>
    <w:basedOn w:val="a"/>
    <w:uiPriority w:val="99"/>
    <w:rsid w:val="008E2035"/>
  </w:style>
  <w:style w:type="paragraph" w:customStyle="1" w:styleId="Style76">
    <w:name w:val="Style76"/>
    <w:basedOn w:val="a"/>
    <w:uiPriority w:val="99"/>
    <w:rsid w:val="008E2035"/>
    <w:pPr>
      <w:spacing w:line="331" w:lineRule="exact"/>
      <w:ind w:firstLine="994"/>
    </w:pPr>
  </w:style>
  <w:style w:type="paragraph" w:customStyle="1" w:styleId="Style77">
    <w:name w:val="Style77"/>
    <w:basedOn w:val="a"/>
    <w:uiPriority w:val="99"/>
    <w:rsid w:val="008E2035"/>
    <w:pPr>
      <w:spacing w:line="276" w:lineRule="exact"/>
      <w:ind w:firstLine="1075"/>
      <w:jc w:val="both"/>
    </w:pPr>
  </w:style>
  <w:style w:type="paragraph" w:customStyle="1" w:styleId="Style78">
    <w:name w:val="Style78"/>
    <w:basedOn w:val="a"/>
    <w:uiPriority w:val="99"/>
    <w:rsid w:val="008E2035"/>
  </w:style>
  <w:style w:type="paragraph" w:customStyle="1" w:styleId="Style79">
    <w:name w:val="Style79"/>
    <w:basedOn w:val="a"/>
    <w:uiPriority w:val="99"/>
    <w:rsid w:val="008E2035"/>
  </w:style>
  <w:style w:type="paragraph" w:customStyle="1" w:styleId="Style80">
    <w:name w:val="Style80"/>
    <w:basedOn w:val="a"/>
    <w:uiPriority w:val="99"/>
    <w:rsid w:val="008E2035"/>
    <w:pPr>
      <w:spacing w:line="230" w:lineRule="exact"/>
    </w:pPr>
  </w:style>
  <w:style w:type="paragraph" w:customStyle="1" w:styleId="Style81">
    <w:name w:val="Style81"/>
    <w:basedOn w:val="a"/>
    <w:uiPriority w:val="99"/>
    <w:rsid w:val="008E2035"/>
  </w:style>
  <w:style w:type="paragraph" w:customStyle="1" w:styleId="Style82">
    <w:name w:val="Style82"/>
    <w:basedOn w:val="a"/>
    <w:uiPriority w:val="99"/>
    <w:rsid w:val="008E2035"/>
  </w:style>
  <w:style w:type="paragraph" w:customStyle="1" w:styleId="Style83">
    <w:name w:val="Style83"/>
    <w:basedOn w:val="a"/>
    <w:uiPriority w:val="99"/>
    <w:rsid w:val="008E2035"/>
    <w:pPr>
      <w:spacing w:line="276" w:lineRule="exact"/>
      <w:ind w:firstLine="168"/>
      <w:jc w:val="both"/>
    </w:pPr>
  </w:style>
  <w:style w:type="paragraph" w:customStyle="1" w:styleId="Style84">
    <w:name w:val="Style84"/>
    <w:basedOn w:val="a"/>
    <w:uiPriority w:val="99"/>
    <w:rsid w:val="008E2035"/>
  </w:style>
  <w:style w:type="paragraph" w:customStyle="1" w:styleId="Style85">
    <w:name w:val="Style85"/>
    <w:basedOn w:val="a"/>
    <w:uiPriority w:val="99"/>
    <w:rsid w:val="008E2035"/>
  </w:style>
  <w:style w:type="paragraph" w:customStyle="1" w:styleId="Style86">
    <w:name w:val="Style86"/>
    <w:basedOn w:val="a"/>
    <w:uiPriority w:val="99"/>
    <w:rsid w:val="008E2035"/>
    <w:pPr>
      <w:spacing w:line="281" w:lineRule="exact"/>
      <w:jc w:val="center"/>
    </w:pPr>
  </w:style>
  <w:style w:type="paragraph" w:customStyle="1" w:styleId="Style87">
    <w:name w:val="Style87"/>
    <w:basedOn w:val="a"/>
    <w:uiPriority w:val="99"/>
    <w:rsid w:val="008E2035"/>
    <w:pPr>
      <w:spacing w:line="322" w:lineRule="exact"/>
      <w:ind w:hanging="504"/>
    </w:pPr>
  </w:style>
  <w:style w:type="paragraph" w:customStyle="1" w:styleId="Style88">
    <w:name w:val="Style88"/>
    <w:basedOn w:val="a"/>
    <w:uiPriority w:val="99"/>
    <w:rsid w:val="008E2035"/>
    <w:pPr>
      <w:spacing w:line="269" w:lineRule="exact"/>
      <w:jc w:val="right"/>
    </w:pPr>
  </w:style>
  <w:style w:type="paragraph" w:customStyle="1" w:styleId="Style89">
    <w:name w:val="Style89"/>
    <w:basedOn w:val="a"/>
    <w:uiPriority w:val="99"/>
    <w:rsid w:val="008E2035"/>
  </w:style>
  <w:style w:type="paragraph" w:customStyle="1" w:styleId="Style90">
    <w:name w:val="Style90"/>
    <w:basedOn w:val="a"/>
    <w:uiPriority w:val="99"/>
    <w:rsid w:val="008E2035"/>
  </w:style>
  <w:style w:type="paragraph" w:customStyle="1" w:styleId="Style91">
    <w:name w:val="Style91"/>
    <w:basedOn w:val="a"/>
    <w:uiPriority w:val="99"/>
    <w:rsid w:val="008E2035"/>
    <w:pPr>
      <w:spacing w:line="278" w:lineRule="exact"/>
      <w:jc w:val="both"/>
    </w:pPr>
  </w:style>
  <w:style w:type="paragraph" w:customStyle="1" w:styleId="Style92">
    <w:name w:val="Style92"/>
    <w:basedOn w:val="a"/>
    <w:uiPriority w:val="99"/>
    <w:rsid w:val="008E2035"/>
    <w:pPr>
      <w:spacing w:line="276" w:lineRule="exact"/>
      <w:ind w:firstLine="394"/>
      <w:jc w:val="both"/>
    </w:pPr>
  </w:style>
  <w:style w:type="paragraph" w:customStyle="1" w:styleId="Style93">
    <w:name w:val="Style93"/>
    <w:basedOn w:val="a"/>
    <w:uiPriority w:val="99"/>
    <w:rsid w:val="008E2035"/>
    <w:pPr>
      <w:spacing w:line="275" w:lineRule="exact"/>
      <w:ind w:firstLine="379"/>
      <w:jc w:val="both"/>
    </w:pPr>
  </w:style>
  <w:style w:type="paragraph" w:customStyle="1" w:styleId="Style94">
    <w:name w:val="Style94"/>
    <w:basedOn w:val="a"/>
    <w:uiPriority w:val="99"/>
    <w:rsid w:val="008E2035"/>
    <w:pPr>
      <w:spacing w:line="437" w:lineRule="exact"/>
    </w:pPr>
  </w:style>
  <w:style w:type="paragraph" w:customStyle="1" w:styleId="Style95">
    <w:name w:val="Style95"/>
    <w:basedOn w:val="a"/>
    <w:uiPriority w:val="99"/>
    <w:rsid w:val="008E2035"/>
    <w:pPr>
      <w:spacing w:line="355" w:lineRule="exact"/>
      <w:ind w:hanging="374"/>
    </w:pPr>
  </w:style>
  <w:style w:type="paragraph" w:customStyle="1" w:styleId="Style96">
    <w:name w:val="Style96"/>
    <w:basedOn w:val="a"/>
    <w:uiPriority w:val="99"/>
    <w:rsid w:val="008E2035"/>
    <w:pPr>
      <w:spacing w:line="322" w:lineRule="exact"/>
      <w:ind w:firstLine="394"/>
      <w:jc w:val="both"/>
    </w:pPr>
  </w:style>
  <w:style w:type="paragraph" w:customStyle="1" w:styleId="Style97">
    <w:name w:val="Style97"/>
    <w:basedOn w:val="a"/>
    <w:rsid w:val="008E2035"/>
    <w:pPr>
      <w:spacing w:line="298" w:lineRule="exact"/>
    </w:pPr>
  </w:style>
  <w:style w:type="paragraph" w:customStyle="1" w:styleId="Style98">
    <w:name w:val="Style98"/>
    <w:basedOn w:val="a"/>
    <w:uiPriority w:val="99"/>
    <w:rsid w:val="008E2035"/>
    <w:pPr>
      <w:spacing w:line="230" w:lineRule="exact"/>
    </w:pPr>
  </w:style>
  <w:style w:type="paragraph" w:customStyle="1" w:styleId="Style99">
    <w:name w:val="Style99"/>
    <w:basedOn w:val="a"/>
    <w:uiPriority w:val="99"/>
    <w:rsid w:val="008E2035"/>
    <w:pPr>
      <w:spacing w:line="277" w:lineRule="exact"/>
      <w:ind w:firstLine="542"/>
      <w:jc w:val="both"/>
    </w:pPr>
  </w:style>
  <w:style w:type="paragraph" w:customStyle="1" w:styleId="Style100">
    <w:name w:val="Style100"/>
    <w:basedOn w:val="a"/>
    <w:uiPriority w:val="99"/>
    <w:rsid w:val="008E2035"/>
  </w:style>
  <w:style w:type="paragraph" w:customStyle="1" w:styleId="Style101">
    <w:name w:val="Style101"/>
    <w:basedOn w:val="a"/>
    <w:uiPriority w:val="99"/>
    <w:rsid w:val="008E2035"/>
    <w:pPr>
      <w:spacing w:line="278" w:lineRule="exact"/>
    </w:pPr>
  </w:style>
  <w:style w:type="paragraph" w:customStyle="1" w:styleId="Style102">
    <w:name w:val="Style102"/>
    <w:basedOn w:val="a"/>
    <w:uiPriority w:val="99"/>
    <w:rsid w:val="008E2035"/>
  </w:style>
  <w:style w:type="paragraph" w:customStyle="1" w:styleId="Style103">
    <w:name w:val="Style103"/>
    <w:basedOn w:val="a"/>
    <w:uiPriority w:val="99"/>
    <w:rsid w:val="008E2035"/>
    <w:pPr>
      <w:spacing w:line="278" w:lineRule="exact"/>
      <w:ind w:hanging="1056"/>
    </w:pPr>
  </w:style>
  <w:style w:type="paragraph" w:customStyle="1" w:styleId="Style104">
    <w:name w:val="Style104"/>
    <w:basedOn w:val="a"/>
    <w:uiPriority w:val="99"/>
    <w:rsid w:val="008E2035"/>
  </w:style>
  <w:style w:type="paragraph" w:customStyle="1" w:styleId="Style105">
    <w:name w:val="Style105"/>
    <w:basedOn w:val="a"/>
    <w:uiPriority w:val="99"/>
    <w:rsid w:val="008E2035"/>
  </w:style>
  <w:style w:type="paragraph" w:customStyle="1" w:styleId="Style106">
    <w:name w:val="Style106"/>
    <w:basedOn w:val="a"/>
    <w:uiPriority w:val="99"/>
    <w:rsid w:val="008E2035"/>
    <w:pPr>
      <w:spacing w:line="276" w:lineRule="exact"/>
      <w:ind w:firstLine="317"/>
      <w:jc w:val="both"/>
    </w:pPr>
  </w:style>
  <w:style w:type="character" w:customStyle="1" w:styleId="FontStyle108">
    <w:name w:val="Font Style108"/>
    <w:basedOn w:val="a0"/>
    <w:uiPriority w:val="99"/>
    <w:rsid w:val="008E2035"/>
    <w:rPr>
      <w:rFonts w:ascii="Arial" w:hAnsi="Arial" w:cs="Arial"/>
      <w:b/>
      <w:bCs/>
      <w:spacing w:val="50"/>
      <w:w w:val="120"/>
      <w:sz w:val="28"/>
      <w:szCs w:val="28"/>
    </w:rPr>
  </w:style>
  <w:style w:type="character" w:customStyle="1" w:styleId="FontStyle109">
    <w:name w:val="Font Style109"/>
    <w:basedOn w:val="a0"/>
    <w:uiPriority w:val="99"/>
    <w:rsid w:val="008E2035"/>
    <w:rPr>
      <w:rFonts w:ascii="Arial" w:hAnsi="Arial" w:cs="Arial"/>
      <w:sz w:val="26"/>
      <w:szCs w:val="26"/>
    </w:rPr>
  </w:style>
  <w:style w:type="character" w:customStyle="1" w:styleId="FontStyle110">
    <w:name w:val="Font Style110"/>
    <w:basedOn w:val="a0"/>
    <w:uiPriority w:val="99"/>
    <w:rsid w:val="008E2035"/>
    <w:rPr>
      <w:rFonts w:ascii="Verdana" w:hAnsi="Verdana" w:cs="Verdana"/>
      <w:b/>
      <w:bCs/>
      <w:sz w:val="20"/>
      <w:szCs w:val="20"/>
    </w:rPr>
  </w:style>
  <w:style w:type="character" w:customStyle="1" w:styleId="FontStyle111">
    <w:name w:val="Font Style111"/>
    <w:basedOn w:val="a0"/>
    <w:uiPriority w:val="99"/>
    <w:rsid w:val="008E2035"/>
    <w:rPr>
      <w:rFonts w:ascii="Times New Roman" w:hAnsi="Times New Roman" w:cs="Times New Roman"/>
      <w:sz w:val="22"/>
      <w:szCs w:val="22"/>
    </w:rPr>
  </w:style>
  <w:style w:type="character" w:customStyle="1" w:styleId="FontStyle112">
    <w:name w:val="Font Style112"/>
    <w:basedOn w:val="a0"/>
    <w:uiPriority w:val="99"/>
    <w:rsid w:val="008E2035"/>
    <w:rPr>
      <w:rFonts w:ascii="Arial" w:hAnsi="Arial" w:cs="Arial"/>
      <w:b/>
      <w:bCs/>
      <w:sz w:val="16"/>
      <w:szCs w:val="16"/>
    </w:rPr>
  </w:style>
  <w:style w:type="character" w:customStyle="1" w:styleId="FontStyle113">
    <w:name w:val="Font Style113"/>
    <w:basedOn w:val="a0"/>
    <w:uiPriority w:val="99"/>
    <w:rsid w:val="008E2035"/>
    <w:rPr>
      <w:rFonts w:ascii="Times New Roman" w:hAnsi="Times New Roman" w:cs="Times New Roman"/>
      <w:sz w:val="26"/>
      <w:szCs w:val="26"/>
    </w:rPr>
  </w:style>
  <w:style w:type="character" w:customStyle="1" w:styleId="FontStyle114">
    <w:name w:val="Font Style114"/>
    <w:basedOn w:val="a0"/>
    <w:uiPriority w:val="99"/>
    <w:rsid w:val="008E2035"/>
    <w:rPr>
      <w:rFonts w:ascii="Times New Roman" w:hAnsi="Times New Roman" w:cs="Times New Roman"/>
      <w:b/>
      <w:bCs/>
      <w:sz w:val="32"/>
      <w:szCs w:val="32"/>
    </w:rPr>
  </w:style>
  <w:style w:type="character" w:customStyle="1" w:styleId="FontStyle115">
    <w:name w:val="Font Style115"/>
    <w:basedOn w:val="a0"/>
    <w:uiPriority w:val="99"/>
    <w:rsid w:val="008E2035"/>
    <w:rPr>
      <w:rFonts w:ascii="Times New Roman" w:hAnsi="Times New Roman" w:cs="Times New Roman"/>
      <w:sz w:val="22"/>
      <w:szCs w:val="22"/>
    </w:rPr>
  </w:style>
  <w:style w:type="character" w:customStyle="1" w:styleId="FontStyle116">
    <w:name w:val="Font Style116"/>
    <w:basedOn w:val="a0"/>
    <w:uiPriority w:val="99"/>
    <w:rsid w:val="008E2035"/>
    <w:rPr>
      <w:rFonts w:ascii="Times New Roman" w:hAnsi="Times New Roman" w:cs="Times New Roman"/>
      <w:sz w:val="22"/>
      <w:szCs w:val="22"/>
    </w:rPr>
  </w:style>
  <w:style w:type="character" w:customStyle="1" w:styleId="FontStyle117">
    <w:name w:val="Font Style117"/>
    <w:basedOn w:val="a0"/>
    <w:uiPriority w:val="99"/>
    <w:rsid w:val="008E2035"/>
    <w:rPr>
      <w:rFonts w:ascii="Tahoma" w:hAnsi="Tahoma" w:cs="Tahoma"/>
      <w:sz w:val="22"/>
      <w:szCs w:val="22"/>
    </w:rPr>
  </w:style>
  <w:style w:type="character" w:customStyle="1" w:styleId="FontStyle118">
    <w:name w:val="Font Style118"/>
    <w:basedOn w:val="a0"/>
    <w:uiPriority w:val="99"/>
    <w:rsid w:val="008E2035"/>
    <w:rPr>
      <w:rFonts w:ascii="Times New Roman" w:hAnsi="Times New Roman" w:cs="Times New Roman"/>
      <w:b/>
      <w:bCs/>
      <w:i/>
      <w:iCs/>
      <w:sz w:val="22"/>
      <w:szCs w:val="22"/>
    </w:rPr>
  </w:style>
  <w:style w:type="character" w:customStyle="1" w:styleId="FontStyle119">
    <w:name w:val="Font Style119"/>
    <w:basedOn w:val="a0"/>
    <w:uiPriority w:val="99"/>
    <w:rsid w:val="008E2035"/>
    <w:rPr>
      <w:rFonts w:ascii="Times New Roman" w:hAnsi="Times New Roman" w:cs="Times New Roman"/>
      <w:spacing w:val="-10"/>
      <w:sz w:val="28"/>
      <w:szCs w:val="28"/>
    </w:rPr>
  </w:style>
  <w:style w:type="character" w:customStyle="1" w:styleId="FontStyle120">
    <w:name w:val="Font Style120"/>
    <w:basedOn w:val="a0"/>
    <w:uiPriority w:val="99"/>
    <w:rsid w:val="008E2035"/>
    <w:rPr>
      <w:rFonts w:ascii="Times New Roman" w:hAnsi="Times New Roman" w:cs="Times New Roman"/>
      <w:sz w:val="18"/>
      <w:szCs w:val="18"/>
    </w:rPr>
  </w:style>
  <w:style w:type="character" w:customStyle="1" w:styleId="FontStyle121">
    <w:name w:val="Font Style121"/>
    <w:basedOn w:val="a0"/>
    <w:uiPriority w:val="99"/>
    <w:rsid w:val="008E2035"/>
    <w:rPr>
      <w:rFonts w:ascii="Century Gothic" w:hAnsi="Century Gothic" w:cs="Century Gothic"/>
      <w:sz w:val="8"/>
      <w:szCs w:val="8"/>
    </w:rPr>
  </w:style>
  <w:style w:type="character" w:customStyle="1" w:styleId="FontStyle122">
    <w:name w:val="Font Style122"/>
    <w:basedOn w:val="a0"/>
    <w:uiPriority w:val="99"/>
    <w:rsid w:val="008E2035"/>
    <w:rPr>
      <w:rFonts w:ascii="Times New Roman" w:hAnsi="Times New Roman" w:cs="Times New Roman"/>
      <w:i/>
      <w:iCs/>
      <w:sz w:val="18"/>
      <w:szCs w:val="18"/>
    </w:rPr>
  </w:style>
  <w:style w:type="character" w:customStyle="1" w:styleId="FontStyle123">
    <w:name w:val="Font Style123"/>
    <w:basedOn w:val="a0"/>
    <w:uiPriority w:val="99"/>
    <w:rsid w:val="008E2035"/>
    <w:rPr>
      <w:rFonts w:ascii="Times New Roman" w:hAnsi="Times New Roman" w:cs="Times New Roman"/>
      <w:b/>
      <w:bCs/>
      <w:sz w:val="18"/>
      <w:szCs w:val="18"/>
    </w:rPr>
  </w:style>
  <w:style w:type="character" w:customStyle="1" w:styleId="FontStyle124">
    <w:name w:val="Font Style124"/>
    <w:basedOn w:val="a0"/>
    <w:uiPriority w:val="99"/>
    <w:rsid w:val="008E2035"/>
    <w:rPr>
      <w:rFonts w:ascii="Tahoma" w:hAnsi="Tahoma" w:cs="Tahoma"/>
      <w:b/>
      <w:bCs/>
      <w:i/>
      <w:iCs/>
      <w:spacing w:val="20"/>
      <w:sz w:val="12"/>
      <w:szCs w:val="12"/>
    </w:rPr>
  </w:style>
  <w:style w:type="character" w:customStyle="1" w:styleId="FontStyle125">
    <w:name w:val="Font Style125"/>
    <w:basedOn w:val="a0"/>
    <w:uiPriority w:val="99"/>
    <w:rsid w:val="008E2035"/>
    <w:rPr>
      <w:rFonts w:ascii="Times New Roman" w:hAnsi="Times New Roman" w:cs="Times New Roman"/>
      <w:b/>
      <w:bCs/>
      <w:sz w:val="16"/>
      <w:szCs w:val="16"/>
    </w:rPr>
  </w:style>
  <w:style w:type="character" w:customStyle="1" w:styleId="FontStyle126">
    <w:name w:val="Font Style126"/>
    <w:basedOn w:val="a0"/>
    <w:uiPriority w:val="99"/>
    <w:rsid w:val="008E2035"/>
    <w:rPr>
      <w:rFonts w:ascii="Times New Roman" w:hAnsi="Times New Roman" w:cs="Times New Roman"/>
      <w:i/>
      <w:iCs/>
      <w:sz w:val="16"/>
      <w:szCs w:val="16"/>
    </w:rPr>
  </w:style>
  <w:style w:type="character" w:customStyle="1" w:styleId="FontStyle127">
    <w:name w:val="Font Style127"/>
    <w:basedOn w:val="a0"/>
    <w:uiPriority w:val="99"/>
    <w:rsid w:val="008E2035"/>
    <w:rPr>
      <w:rFonts w:ascii="Cambria" w:hAnsi="Cambria" w:cs="Cambria"/>
      <w:i/>
      <w:iCs/>
      <w:sz w:val="24"/>
      <w:szCs w:val="24"/>
    </w:rPr>
  </w:style>
  <w:style w:type="character" w:customStyle="1" w:styleId="FontStyle128">
    <w:name w:val="Font Style128"/>
    <w:basedOn w:val="a0"/>
    <w:uiPriority w:val="99"/>
    <w:rsid w:val="008E2035"/>
    <w:rPr>
      <w:rFonts w:ascii="Times New Roman" w:hAnsi="Times New Roman" w:cs="Times New Roman"/>
      <w:sz w:val="14"/>
      <w:szCs w:val="14"/>
    </w:rPr>
  </w:style>
  <w:style w:type="character" w:customStyle="1" w:styleId="FontStyle129">
    <w:name w:val="Font Style129"/>
    <w:basedOn w:val="a0"/>
    <w:uiPriority w:val="99"/>
    <w:rsid w:val="008E2035"/>
    <w:rPr>
      <w:rFonts w:ascii="Times New Roman" w:hAnsi="Times New Roman" w:cs="Times New Roman"/>
      <w:sz w:val="18"/>
      <w:szCs w:val="18"/>
    </w:rPr>
  </w:style>
  <w:style w:type="character" w:customStyle="1" w:styleId="FontStyle130">
    <w:name w:val="Font Style130"/>
    <w:basedOn w:val="a0"/>
    <w:uiPriority w:val="99"/>
    <w:rsid w:val="008E2035"/>
    <w:rPr>
      <w:rFonts w:ascii="Times New Roman" w:hAnsi="Times New Roman" w:cs="Times New Roman"/>
      <w:i/>
      <w:iCs/>
      <w:sz w:val="26"/>
      <w:szCs w:val="26"/>
    </w:rPr>
  </w:style>
  <w:style w:type="character" w:customStyle="1" w:styleId="FontStyle131">
    <w:name w:val="Font Style131"/>
    <w:basedOn w:val="a0"/>
    <w:uiPriority w:val="99"/>
    <w:rsid w:val="008E2035"/>
    <w:rPr>
      <w:rFonts w:ascii="Times New Roman" w:hAnsi="Times New Roman" w:cs="Times New Roman"/>
      <w:i/>
      <w:iCs/>
      <w:sz w:val="14"/>
      <w:szCs w:val="14"/>
    </w:rPr>
  </w:style>
  <w:style w:type="character" w:customStyle="1" w:styleId="FontStyle132">
    <w:name w:val="Font Style132"/>
    <w:basedOn w:val="a0"/>
    <w:uiPriority w:val="99"/>
    <w:rsid w:val="008E2035"/>
    <w:rPr>
      <w:rFonts w:ascii="Times New Roman" w:hAnsi="Times New Roman" w:cs="Times New Roman"/>
      <w:b/>
      <w:bCs/>
      <w:sz w:val="26"/>
      <w:szCs w:val="26"/>
    </w:rPr>
  </w:style>
  <w:style w:type="character" w:customStyle="1" w:styleId="FontStyle133">
    <w:name w:val="Font Style133"/>
    <w:basedOn w:val="a0"/>
    <w:uiPriority w:val="99"/>
    <w:rsid w:val="008E2035"/>
    <w:rPr>
      <w:rFonts w:ascii="Times New Roman" w:hAnsi="Times New Roman" w:cs="Times New Roman"/>
      <w:b/>
      <w:bCs/>
      <w:i/>
      <w:iCs/>
      <w:sz w:val="18"/>
      <w:szCs w:val="18"/>
    </w:rPr>
  </w:style>
  <w:style w:type="character" w:customStyle="1" w:styleId="FontStyle134">
    <w:name w:val="Font Style134"/>
    <w:basedOn w:val="a0"/>
    <w:uiPriority w:val="99"/>
    <w:rsid w:val="008E2035"/>
    <w:rPr>
      <w:rFonts w:ascii="Times New Roman" w:hAnsi="Times New Roman" w:cs="Times New Roman"/>
      <w:b/>
      <w:bCs/>
      <w:sz w:val="22"/>
      <w:szCs w:val="22"/>
    </w:rPr>
  </w:style>
  <w:style w:type="character" w:customStyle="1" w:styleId="FontStyle135">
    <w:name w:val="Font Style135"/>
    <w:basedOn w:val="a0"/>
    <w:uiPriority w:val="99"/>
    <w:rsid w:val="008E2035"/>
    <w:rPr>
      <w:rFonts w:ascii="Times New Roman" w:hAnsi="Times New Roman" w:cs="Times New Roman"/>
      <w:sz w:val="28"/>
      <w:szCs w:val="28"/>
    </w:rPr>
  </w:style>
  <w:style w:type="character" w:customStyle="1" w:styleId="FontStyle136">
    <w:name w:val="Font Style136"/>
    <w:basedOn w:val="a0"/>
    <w:uiPriority w:val="99"/>
    <w:rsid w:val="008E2035"/>
    <w:rPr>
      <w:rFonts w:ascii="Times New Roman" w:hAnsi="Times New Roman" w:cs="Times New Roman"/>
      <w:b/>
      <w:bCs/>
      <w:i/>
      <w:iCs/>
      <w:sz w:val="22"/>
      <w:szCs w:val="22"/>
    </w:rPr>
  </w:style>
  <w:style w:type="character" w:customStyle="1" w:styleId="FontStyle137">
    <w:name w:val="Font Style137"/>
    <w:basedOn w:val="a0"/>
    <w:rsid w:val="008E2035"/>
    <w:rPr>
      <w:rFonts w:ascii="Times New Roman" w:hAnsi="Times New Roman" w:cs="Times New Roman"/>
      <w:sz w:val="22"/>
      <w:szCs w:val="22"/>
    </w:rPr>
  </w:style>
  <w:style w:type="character" w:customStyle="1" w:styleId="FontStyle138">
    <w:name w:val="Font Style138"/>
    <w:basedOn w:val="a0"/>
    <w:rsid w:val="008E2035"/>
    <w:rPr>
      <w:rFonts w:ascii="Times New Roman" w:hAnsi="Times New Roman" w:cs="Times New Roman"/>
      <w:i/>
      <w:iCs/>
      <w:sz w:val="22"/>
      <w:szCs w:val="22"/>
    </w:rPr>
  </w:style>
  <w:style w:type="character" w:customStyle="1" w:styleId="FontStyle139">
    <w:name w:val="Font Style139"/>
    <w:basedOn w:val="a0"/>
    <w:uiPriority w:val="99"/>
    <w:rsid w:val="008E2035"/>
    <w:rPr>
      <w:rFonts w:ascii="Times New Roman" w:hAnsi="Times New Roman" w:cs="Times New Roman"/>
      <w:i/>
      <w:iCs/>
      <w:sz w:val="28"/>
      <w:szCs w:val="28"/>
    </w:rPr>
  </w:style>
  <w:style w:type="character" w:customStyle="1" w:styleId="FontStyle140">
    <w:name w:val="Font Style140"/>
    <w:basedOn w:val="a0"/>
    <w:uiPriority w:val="99"/>
    <w:rsid w:val="008E2035"/>
    <w:rPr>
      <w:rFonts w:ascii="Times New Roman" w:hAnsi="Times New Roman" w:cs="Times New Roman"/>
      <w:b/>
      <w:bCs/>
      <w:sz w:val="28"/>
      <w:szCs w:val="28"/>
    </w:rPr>
  </w:style>
  <w:style w:type="character" w:customStyle="1" w:styleId="FontStyle141">
    <w:name w:val="Font Style141"/>
    <w:basedOn w:val="a0"/>
    <w:uiPriority w:val="99"/>
    <w:rsid w:val="008E2035"/>
    <w:rPr>
      <w:rFonts w:ascii="Times New Roman" w:hAnsi="Times New Roman" w:cs="Times New Roman"/>
      <w:b/>
      <w:bCs/>
      <w:i/>
      <w:iCs/>
      <w:sz w:val="26"/>
      <w:szCs w:val="26"/>
    </w:rPr>
  </w:style>
  <w:style w:type="character" w:customStyle="1" w:styleId="FontStyle142">
    <w:name w:val="Font Style142"/>
    <w:basedOn w:val="a0"/>
    <w:uiPriority w:val="99"/>
    <w:rsid w:val="008E2035"/>
    <w:rPr>
      <w:rFonts w:ascii="Times New Roman" w:hAnsi="Times New Roman" w:cs="Times New Roman"/>
      <w:sz w:val="26"/>
      <w:szCs w:val="26"/>
    </w:rPr>
  </w:style>
  <w:style w:type="character" w:customStyle="1" w:styleId="FontStyle143">
    <w:name w:val="Font Style143"/>
    <w:basedOn w:val="a0"/>
    <w:uiPriority w:val="99"/>
    <w:rsid w:val="008E2035"/>
    <w:rPr>
      <w:rFonts w:ascii="Times New Roman" w:hAnsi="Times New Roman" w:cs="Times New Roman"/>
      <w:sz w:val="18"/>
      <w:szCs w:val="18"/>
    </w:rPr>
  </w:style>
  <w:style w:type="character" w:styleId="a3">
    <w:name w:val="Hyperlink"/>
    <w:basedOn w:val="a0"/>
    <w:uiPriority w:val="99"/>
    <w:rsid w:val="008E2035"/>
    <w:rPr>
      <w:rFonts w:cs="Times New Roman"/>
      <w:color w:val="000080"/>
      <w:u w:val="single"/>
    </w:rPr>
  </w:style>
  <w:style w:type="table" w:styleId="a4">
    <w:name w:val="Table Grid"/>
    <w:basedOn w:val="a1"/>
    <w:uiPriority w:val="59"/>
    <w:rsid w:val="008017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330A7"/>
    <w:pPr>
      <w:ind w:left="720"/>
      <w:contextualSpacing/>
    </w:pPr>
  </w:style>
  <w:style w:type="paragraph" w:styleId="a6">
    <w:name w:val="footer"/>
    <w:basedOn w:val="a"/>
    <w:link w:val="a7"/>
    <w:uiPriority w:val="99"/>
    <w:rsid w:val="0037423F"/>
    <w:pPr>
      <w:widowControl/>
      <w:tabs>
        <w:tab w:val="center" w:pos="4677"/>
        <w:tab w:val="right" w:pos="9355"/>
      </w:tabs>
      <w:autoSpaceDE/>
      <w:autoSpaceDN/>
      <w:adjustRightInd/>
    </w:pPr>
  </w:style>
  <w:style w:type="character" w:customStyle="1" w:styleId="a7">
    <w:name w:val="Нижний колонтитул Знак"/>
    <w:basedOn w:val="a0"/>
    <w:link w:val="a6"/>
    <w:uiPriority w:val="99"/>
    <w:rsid w:val="0037423F"/>
    <w:rPr>
      <w:rFonts w:hAnsi="Times New Roman"/>
      <w:sz w:val="24"/>
      <w:szCs w:val="24"/>
    </w:rPr>
  </w:style>
  <w:style w:type="paragraph" w:styleId="a8">
    <w:name w:val="header"/>
    <w:basedOn w:val="a"/>
    <w:link w:val="a9"/>
    <w:uiPriority w:val="99"/>
    <w:unhideWhenUsed/>
    <w:rsid w:val="004E6918"/>
    <w:pPr>
      <w:tabs>
        <w:tab w:val="center" w:pos="4677"/>
        <w:tab w:val="right" w:pos="9355"/>
      </w:tabs>
    </w:pPr>
  </w:style>
  <w:style w:type="character" w:customStyle="1" w:styleId="a9">
    <w:name w:val="Верхний колонтитул Знак"/>
    <w:basedOn w:val="a0"/>
    <w:link w:val="a8"/>
    <w:uiPriority w:val="99"/>
    <w:rsid w:val="004E6918"/>
    <w:rPr>
      <w:rFonts w:hAnsi="Times New Roman"/>
      <w:sz w:val="24"/>
      <w:szCs w:val="24"/>
    </w:rPr>
  </w:style>
  <w:style w:type="paragraph" w:customStyle="1" w:styleId="Default">
    <w:name w:val="Default"/>
    <w:rsid w:val="004C7C2C"/>
    <w:pPr>
      <w:autoSpaceDE w:val="0"/>
      <w:autoSpaceDN w:val="0"/>
      <w:adjustRightInd w:val="0"/>
    </w:pPr>
    <w:rPr>
      <w:rFonts w:hAnsi="Times New Roman"/>
      <w:color w:val="000000"/>
      <w:sz w:val="24"/>
      <w:szCs w:val="24"/>
    </w:rPr>
  </w:style>
  <w:style w:type="character" w:customStyle="1" w:styleId="FontStyle176">
    <w:name w:val="Font Style176"/>
    <w:basedOn w:val="a0"/>
    <w:uiPriority w:val="99"/>
    <w:rsid w:val="001B05CF"/>
    <w:rPr>
      <w:rFonts w:ascii="Times New Roman" w:hAnsi="Times New Roman" w:cs="Times New Roman"/>
      <w:sz w:val="24"/>
      <w:szCs w:val="24"/>
    </w:rPr>
  </w:style>
  <w:style w:type="paragraph" w:styleId="aa">
    <w:name w:val="Balloon Text"/>
    <w:basedOn w:val="a"/>
    <w:link w:val="ab"/>
    <w:uiPriority w:val="99"/>
    <w:semiHidden/>
    <w:unhideWhenUsed/>
    <w:rsid w:val="001B05CF"/>
    <w:rPr>
      <w:rFonts w:ascii="Tahoma" w:hAnsi="Tahoma" w:cs="Tahoma"/>
      <w:sz w:val="16"/>
      <w:szCs w:val="16"/>
    </w:rPr>
  </w:style>
  <w:style w:type="character" w:customStyle="1" w:styleId="ab">
    <w:name w:val="Текст выноски Знак"/>
    <w:basedOn w:val="a0"/>
    <w:link w:val="aa"/>
    <w:uiPriority w:val="99"/>
    <w:semiHidden/>
    <w:rsid w:val="001B05CF"/>
    <w:rPr>
      <w:rFonts w:ascii="Tahoma" w:hAnsi="Tahoma" w:cs="Tahoma"/>
      <w:sz w:val="16"/>
      <w:szCs w:val="16"/>
    </w:rPr>
  </w:style>
  <w:style w:type="paragraph" w:customStyle="1" w:styleId="1">
    <w:name w:val="Абзац списка1"/>
    <w:basedOn w:val="a"/>
    <w:rsid w:val="00185E8B"/>
    <w:pPr>
      <w:ind w:left="720"/>
    </w:pPr>
  </w:style>
  <w:style w:type="paragraph" w:customStyle="1" w:styleId="10">
    <w:name w:val="Знак1"/>
    <w:basedOn w:val="a"/>
    <w:autoRedefine/>
    <w:rsid w:val="00185E8B"/>
    <w:rPr>
      <w:rFonts w:eastAsia="SimSun"/>
      <w:lang w:eastAsia="en-US"/>
    </w:rPr>
  </w:style>
  <w:style w:type="character" w:customStyle="1" w:styleId="apple-converted-space">
    <w:name w:val="apple-converted-space"/>
    <w:rsid w:val="00185E8B"/>
    <w:rPr>
      <w:rFonts w:cs="Times New Roman"/>
    </w:rPr>
  </w:style>
  <w:style w:type="paragraph" w:styleId="ac">
    <w:name w:val="Normal (Web)"/>
    <w:basedOn w:val="a"/>
    <w:rsid w:val="00185E8B"/>
    <w:pPr>
      <w:widowControl/>
      <w:autoSpaceDE/>
      <w:autoSpaceDN/>
      <w:adjustRightInd/>
      <w:spacing w:before="100" w:beforeAutospacing="1" w:after="100" w:afterAutospacing="1"/>
    </w:pPr>
    <w:rPr>
      <w:color w:val="000000"/>
      <w:lang w:val="en-US" w:eastAsia="en-US"/>
    </w:rPr>
  </w:style>
  <w:style w:type="paragraph" w:customStyle="1" w:styleId="11">
    <w:name w:val="Знак1"/>
    <w:basedOn w:val="a"/>
    <w:autoRedefine/>
    <w:rsid w:val="00185E8B"/>
    <w:rPr>
      <w:rFonts w:eastAsia="SimSun"/>
      <w:lang w:eastAsia="en-US"/>
    </w:rPr>
  </w:style>
  <w:style w:type="paragraph" w:styleId="3">
    <w:name w:val="Body Text Indent 3"/>
    <w:basedOn w:val="a"/>
    <w:link w:val="30"/>
    <w:rsid w:val="00010312"/>
    <w:pPr>
      <w:spacing w:after="120"/>
      <w:ind w:left="283"/>
    </w:pPr>
    <w:rPr>
      <w:sz w:val="16"/>
      <w:szCs w:val="16"/>
    </w:rPr>
  </w:style>
  <w:style w:type="character" w:customStyle="1" w:styleId="30">
    <w:name w:val="Основной текст с отступом 3 Знак"/>
    <w:basedOn w:val="a0"/>
    <w:link w:val="3"/>
    <w:rsid w:val="00010312"/>
    <w:rPr>
      <w:rFonts w:hAnsi="Times New Roman"/>
      <w:sz w:val="16"/>
      <w:szCs w:val="16"/>
    </w:rPr>
  </w:style>
  <w:style w:type="paragraph" w:styleId="31">
    <w:name w:val="Body Text 3"/>
    <w:basedOn w:val="a"/>
    <w:link w:val="32"/>
    <w:uiPriority w:val="99"/>
    <w:semiHidden/>
    <w:unhideWhenUsed/>
    <w:rsid w:val="00010312"/>
    <w:pPr>
      <w:spacing w:after="120"/>
    </w:pPr>
    <w:rPr>
      <w:sz w:val="16"/>
      <w:szCs w:val="16"/>
    </w:rPr>
  </w:style>
  <w:style w:type="character" w:customStyle="1" w:styleId="32">
    <w:name w:val="Основной текст 3 Знак"/>
    <w:basedOn w:val="a0"/>
    <w:link w:val="31"/>
    <w:uiPriority w:val="99"/>
    <w:semiHidden/>
    <w:rsid w:val="00010312"/>
    <w:rPr>
      <w:rFonts w:hAnsi="Times New Roman"/>
      <w:sz w:val="16"/>
      <w:szCs w:val="16"/>
    </w:rPr>
  </w:style>
  <w:style w:type="paragraph" w:styleId="ad">
    <w:name w:val="No Spacing"/>
    <w:uiPriority w:val="1"/>
    <w:qFormat/>
    <w:rsid w:val="00131FB4"/>
    <w:rPr>
      <w:rFonts w:ascii="Calibri"/>
      <w:sz w:val="22"/>
      <w:szCs w:val="22"/>
      <w:lang w:eastAsia="en-US"/>
    </w:rPr>
  </w:style>
  <w:style w:type="table" w:customStyle="1" w:styleId="12">
    <w:name w:val="Сетка таблицы1"/>
    <w:basedOn w:val="a1"/>
    <w:next w:val="a4"/>
    <w:uiPriority w:val="59"/>
    <w:rsid w:val="00A1533D"/>
    <w:rPr>
      <w:rFonts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881059">
      <w:bodyDiv w:val="1"/>
      <w:marLeft w:val="0"/>
      <w:marRight w:val="0"/>
      <w:marTop w:val="0"/>
      <w:marBottom w:val="0"/>
      <w:divBdr>
        <w:top w:val="none" w:sz="0" w:space="0" w:color="auto"/>
        <w:left w:val="none" w:sz="0" w:space="0" w:color="auto"/>
        <w:bottom w:val="none" w:sz="0" w:space="0" w:color="auto"/>
        <w:right w:val="none" w:sz="0" w:space="0" w:color="auto"/>
      </w:divBdr>
    </w:div>
    <w:div w:id="1194149814">
      <w:bodyDiv w:val="1"/>
      <w:marLeft w:val="0"/>
      <w:marRight w:val="0"/>
      <w:marTop w:val="0"/>
      <w:marBottom w:val="0"/>
      <w:divBdr>
        <w:top w:val="none" w:sz="0" w:space="0" w:color="auto"/>
        <w:left w:val="none" w:sz="0" w:space="0" w:color="auto"/>
        <w:bottom w:val="none" w:sz="0" w:space="0" w:color="auto"/>
        <w:right w:val="none" w:sz="0" w:space="0" w:color="auto"/>
      </w:divBdr>
    </w:div>
    <w:div w:id="1762486499">
      <w:bodyDiv w:val="1"/>
      <w:marLeft w:val="0"/>
      <w:marRight w:val="0"/>
      <w:marTop w:val="0"/>
      <w:marBottom w:val="0"/>
      <w:divBdr>
        <w:top w:val="none" w:sz="0" w:space="0" w:color="auto"/>
        <w:left w:val="none" w:sz="0" w:space="0" w:color="auto"/>
        <w:bottom w:val="none" w:sz="0" w:space="0" w:color="auto"/>
        <w:right w:val="none" w:sz="0" w:space="0" w:color="auto"/>
      </w:divBdr>
    </w:div>
    <w:div w:id="207685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2193B-0604-410A-9ADF-1D3797B8F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25</Pages>
  <Words>9005</Words>
  <Characters>51330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Макет</vt:lpstr>
    </vt:vector>
  </TitlesOfParts>
  <Company>ИАТЭ НИЯУ МИФИ</Company>
  <LinksUpToDate>false</LinksUpToDate>
  <CharactersWithSpaces>60215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dc:title>
  <dc:creator>and</dc:creator>
  <cp:lastModifiedBy>Admin</cp:lastModifiedBy>
  <cp:revision>5</cp:revision>
  <cp:lastPrinted>2018-07-31T13:12:00Z</cp:lastPrinted>
  <dcterms:created xsi:type="dcterms:W3CDTF">2023-09-25T15:22:00Z</dcterms:created>
  <dcterms:modified xsi:type="dcterms:W3CDTF">2023-09-27T19:24:00Z</dcterms:modified>
</cp:coreProperties>
</file>